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DB" w:rsidRPr="00D60123" w:rsidRDefault="00C93ADB" w:rsidP="00C93ADB">
      <w:pPr>
        <w:pBdr>
          <w:top w:val="single" w:sz="4" w:space="1" w:color="auto"/>
          <w:left w:val="single" w:sz="4" w:space="4" w:color="auto"/>
          <w:bottom w:val="single" w:sz="4" w:space="1" w:color="auto"/>
          <w:right w:val="single" w:sz="4" w:space="4" w:color="auto"/>
        </w:pBdr>
        <w:jc w:val="center"/>
        <w:rPr>
          <w:rFonts w:asciiTheme="minorHAnsi" w:hAnsiTheme="minorHAnsi"/>
          <w:b/>
        </w:rPr>
      </w:pPr>
      <w:r w:rsidRPr="00D60123">
        <w:rPr>
          <w:rFonts w:asciiTheme="minorHAnsi" w:hAnsiTheme="minorHAnsi"/>
          <w:b/>
        </w:rPr>
        <w:t>ANÁLISIS CRÍTICO SOBRE DIFICULTADES DE APRENDIZAJE- SITUACIÓN EN ESPAÑA</w:t>
      </w:r>
    </w:p>
    <w:p w:rsidR="00C93ADB" w:rsidRPr="00D60123" w:rsidRDefault="00C93ADB" w:rsidP="00C93ADB">
      <w:pPr>
        <w:rPr>
          <w:rFonts w:asciiTheme="minorHAnsi" w:hAnsiTheme="minorHAnsi"/>
        </w:rPr>
      </w:pPr>
    </w:p>
    <w:p w:rsidR="00C93ADB" w:rsidRDefault="00C93ADB" w:rsidP="00C93ADB">
      <w:pPr>
        <w:jc w:val="both"/>
        <w:rPr>
          <w:rFonts w:asciiTheme="minorHAnsi" w:hAnsiTheme="minorHAnsi"/>
        </w:rPr>
      </w:pPr>
      <w:r w:rsidRPr="00D60123">
        <w:rPr>
          <w:rFonts w:asciiTheme="minorHAnsi" w:hAnsiTheme="minorHAnsi"/>
        </w:rPr>
        <w:t xml:space="preserve">Desde que la Ley General de Educación de 1993 (LOGSE) apareció, se </w:t>
      </w:r>
      <w:r>
        <w:rPr>
          <w:rFonts w:asciiTheme="minorHAnsi" w:hAnsiTheme="minorHAnsi"/>
        </w:rPr>
        <w:t>han dado muy importantes cambios en la educación española.  Los alumnos con discapacidad empezaron a estudiar junto con alumnos sin problemas; apareció una nueva categoría de alumno: de el alumno de “educación especial” se pasó al concepto “alumno con necesidades educativas especiales” Y un subgrupo de alumnos empezó a ser más considerado: el alumnado con dificultades específicas de aprendizaje no asociadas a discapacidad</w:t>
      </w:r>
      <w:r w:rsidRPr="00D60123">
        <w:rPr>
          <w:rFonts w:asciiTheme="minorHAnsi" w:hAnsiTheme="minorHAnsi"/>
        </w:rPr>
        <w:t xml:space="preserve">.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D60123">
        <w:rPr>
          <w:rFonts w:asciiTheme="minorHAnsi" w:hAnsiTheme="minorHAnsi"/>
        </w:rPr>
        <w:t>Algunos años antes, los primero psicólogos educativos y pedagogos comenzaron a trabajar en la escuela de forma experimental, haciendo las primeras evaluaciones psicopeda</w:t>
      </w:r>
      <w:r>
        <w:rPr>
          <w:rFonts w:asciiTheme="minorHAnsi" w:hAnsiTheme="minorHAnsi"/>
        </w:rPr>
        <w:t xml:space="preserve">gógicas de este alumnado. </w:t>
      </w:r>
      <w:r w:rsidRPr="00D60123">
        <w:rPr>
          <w:rFonts w:asciiTheme="minorHAnsi" w:hAnsiTheme="minorHAnsi"/>
        </w:rPr>
        <w:t xml:space="preserve">Con la LOGSE, estos equipos se extendieron y se organizaron de una forma diferente en cada Comunidad Autónoma.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205DA0">
        <w:rPr>
          <w:rFonts w:asciiTheme="minorHAnsi" w:hAnsiTheme="minorHAnsi"/>
        </w:rPr>
        <w:t xml:space="preserve">Al principio, el camino fue algo duro. </w:t>
      </w:r>
      <w:r w:rsidRPr="00D60123">
        <w:rPr>
          <w:rFonts w:asciiTheme="minorHAnsi" w:hAnsiTheme="minorHAnsi"/>
        </w:rPr>
        <w:t>Algunos profesores y padres no entendían por qué tenían que estar en las aulas general</w:t>
      </w:r>
      <w:r>
        <w:rPr>
          <w:rFonts w:asciiTheme="minorHAnsi" w:hAnsiTheme="minorHAnsi"/>
        </w:rPr>
        <w:t>e</w:t>
      </w:r>
      <w:r w:rsidRPr="00D60123">
        <w:rPr>
          <w:rFonts w:asciiTheme="minorHAnsi" w:hAnsiTheme="minorHAnsi"/>
        </w:rPr>
        <w:t>s alumn</w:t>
      </w:r>
      <w:r>
        <w:rPr>
          <w:rFonts w:asciiTheme="minorHAnsi" w:hAnsiTheme="minorHAnsi"/>
        </w:rPr>
        <w:t>o</w:t>
      </w:r>
      <w:r w:rsidRPr="00D60123">
        <w:rPr>
          <w:rFonts w:asciiTheme="minorHAnsi" w:hAnsiTheme="minorHAnsi"/>
        </w:rPr>
        <w:t xml:space="preserve">s con discapacidad. También tenían dificultades para entender bien cómo </w:t>
      </w:r>
      <w:r>
        <w:rPr>
          <w:rFonts w:asciiTheme="minorHAnsi" w:hAnsiTheme="minorHAnsi"/>
        </w:rPr>
        <w:t>podí</w:t>
      </w:r>
      <w:r w:rsidRPr="00D60123">
        <w:rPr>
          <w:rFonts w:asciiTheme="minorHAnsi" w:hAnsiTheme="minorHAnsi"/>
        </w:rPr>
        <w:t xml:space="preserve">a ser que alumnos que no parecían tener ningún problema, necesitasen una forma diferente de organizar el proceso de enseñanza-aprendizaje. </w:t>
      </w:r>
    </w:p>
    <w:p w:rsidR="00C93ADB" w:rsidRPr="00205DA0" w:rsidRDefault="00C93ADB" w:rsidP="00C93ADB">
      <w:pPr>
        <w:jc w:val="both"/>
        <w:rPr>
          <w:rFonts w:asciiTheme="minorHAnsi" w:hAnsiTheme="minorHAnsi"/>
          <w:lang w:val="es-ES_tradnl"/>
        </w:rPr>
      </w:pPr>
    </w:p>
    <w:p w:rsidR="00C93ADB" w:rsidRDefault="00C93ADB" w:rsidP="00C93ADB">
      <w:pPr>
        <w:jc w:val="both"/>
        <w:rPr>
          <w:rFonts w:asciiTheme="minorHAnsi" w:hAnsiTheme="minorHAnsi"/>
        </w:rPr>
      </w:pPr>
      <w:r w:rsidRPr="00205DA0">
        <w:rPr>
          <w:rFonts w:asciiTheme="minorHAnsi" w:hAnsiTheme="minorHAnsi"/>
          <w:lang w:val="es-ES_tradnl"/>
        </w:rPr>
        <w:t>Poco</w:t>
      </w:r>
      <w:r w:rsidRPr="00205DA0">
        <w:rPr>
          <w:rFonts w:asciiTheme="minorHAnsi" w:hAnsiTheme="minorHAnsi"/>
        </w:rPr>
        <w:t xml:space="preserve"> a</w:t>
      </w:r>
      <w:r w:rsidRPr="00205DA0">
        <w:rPr>
          <w:rFonts w:asciiTheme="minorHAnsi" w:hAnsiTheme="minorHAnsi"/>
          <w:lang w:val="es-ES_tradnl"/>
        </w:rPr>
        <w:t xml:space="preserve"> poco</w:t>
      </w:r>
      <w:r w:rsidRPr="00205DA0">
        <w:rPr>
          <w:rFonts w:asciiTheme="minorHAnsi" w:hAnsiTheme="minorHAnsi"/>
        </w:rPr>
        <w:t>, las cosas han ido cambiando. Por otro lado, en este momento en España,  hay varios elementos que influencian negativamente este proceso:  la crisis económica provocó, entre otras cosas, que el aumento progresivo de recursos humanos de orientación educativa se eliminara, siendo escasos para poder garantizar que la atenci</w:t>
      </w:r>
      <w:r>
        <w:rPr>
          <w:rFonts w:asciiTheme="minorHAnsi" w:hAnsiTheme="minorHAnsi"/>
        </w:rPr>
        <w:t>ón educativa del alumnado con dificultades de aprendizaje tenga la calidad deseada</w:t>
      </w:r>
      <w:r w:rsidRPr="00205DA0">
        <w:rPr>
          <w:rFonts w:asciiTheme="minorHAnsi" w:hAnsiTheme="minorHAnsi"/>
        </w:rPr>
        <w:t xml:space="preserve">; </w:t>
      </w:r>
      <w:r>
        <w:rPr>
          <w:rFonts w:asciiTheme="minorHAnsi" w:hAnsiTheme="minorHAnsi"/>
        </w:rPr>
        <w:t xml:space="preserve">situaciones sociales complejas; grupos de alumnos demasiado numerosos y con diferentes tipos de problemas, por ejemplo, la inmigración, que hace muy compleja la respuesta educativa adaptada a las diferentes necesidades; algunas familias no están suficientemente involucradas en la educación de sus hijos, o presentan situaciones de riesgo que no favorecen su aprendizaje o adecuado desarrollo. </w:t>
      </w:r>
      <w:r w:rsidRPr="00205DA0">
        <w:rPr>
          <w:rFonts w:asciiTheme="minorHAnsi" w:hAnsiTheme="minorHAnsi"/>
        </w:rPr>
        <w:t>Los profesores, muy a menudo, están presionados por un proceso educativo demasiado burocratizado, lo que provoca un bajo nivel de motivaci</w:t>
      </w:r>
      <w:r>
        <w:rPr>
          <w:rFonts w:asciiTheme="minorHAnsi" w:hAnsiTheme="minorHAnsi"/>
        </w:rPr>
        <w:t xml:space="preserve">ón por desarrollar su labor, tan importante.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8F6016">
        <w:rPr>
          <w:rFonts w:asciiTheme="minorHAnsi" w:hAnsiTheme="minorHAnsi"/>
        </w:rPr>
        <w:t xml:space="preserve">En estos momentos, aunque las cosas empiezan a cambiar ligeramente, necesitamos hacer importantes cambios y mejoras, </w:t>
      </w:r>
      <w:r>
        <w:rPr>
          <w:rFonts w:asciiTheme="minorHAnsi" w:hAnsiTheme="minorHAnsi"/>
        </w:rPr>
        <w:t>a diferentes niveles (administrativo, político, en recursos humanos, en el proceso de enseñanza-aprendizaje, etc).</w:t>
      </w:r>
    </w:p>
    <w:p w:rsidR="00C93ADB" w:rsidRPr="008F6016" w:rsidRDefault="00C93ADB" w:rsidP="00C93ADB">
      <w:pPr>
        <w:jc w:val="both"/>
        <w:rPr>
          <w:rFonts w:asciiTheme="minorHAnsi" w:hAnsiTheme="minorHAnsi"/>
        </w:rPr>
      </w:pPr>
    </w:p>
    <w:p w:rsidR="00C93ADB" w:rsidRDefault="00C93ADB" w:rsidP="00C93ADB">
      <w:pPr>
        <w:jc w:val="both"/>
        <w:rPr>
          <w:rFonts w:asciiTheme="minorHAnsi" w:hAnsiTheme="minorHAnsi"/>
        </w:rPr>
      </w:pPr>
      <w:r w:rsidRPr="008F6016">
        <w:rPr>
          <w:rFonts w:asciiTheme="minorHAnsi" w:hAnsiTheme="minorHAnsi"/>
        </w:rPr>
        <w:t>En este ensayo, vamos a conocer de forma resumida, el concepto de “dificultades de aprendizaje”, las leyes educativas relacionadas con este aspect</w:t>
      </w:r>
      <w:r>
        <w:rPr>
          <w:rFonts w:asciiTheme="minorHAnsi" w:hAnsiTheme="minorHAnsi"/>
        </w:rPr>
        <w:t>o</w:t>
      </w:r>
      <w:r w:rsidRPr="008F6016">
        <w:rPr>
          <w:rFonts w:asciiTheme="minorHAnsi" w:hAnsiTheme="minorHAnsi"/>
        </w:rPr>
        <w:t xml:space="preserve">, a nivel nacional y regional (el ejemplo de Murcia) y, por </w:t>
      </w:r>
      <w:r>
        <w:rPr>
          <w:rFonts w:asciiTheme="minorHAnsi" w:hAnsiTheme="minorHAnsi"/>
        </w:rPr>
        <w:t xml:space="preserve">último, la situación general en la escuela y en el contexto familiar en relación a cómo afrontar las consecuencias de la presencia de estas dificultades en un alumno.  </w:t>
      </w:r>
    </w:p>
    <w:p w:rsidR="00C93ADB" w:rsidRDefault="00C93ADB" w:rsidP="00C93ADB">
      <w:pPr>
        <w:jc w:val="both"/>
        <w:rPr>
          <w:rFonts w:asciiTheme="minorHAnsi" w:hAnsiTheme="minorHAnsi"/>
        </w:rPr>
      </w:pPr>
    </w:p>
    <w:p w:rsidR="00C93ADB" w:rsidRPr="007D4CAD" w:rsidRDefault="00C93ADB" w:rsidP="00C93ADB">
      <w:pPr>
        <w:jc w:val="both"/>
        <w:rPr>
          <w:rFonts w:asciiTheme="minorHAnsi" w:hAnsiTheme="minorHAnsi"/>
        </w:rPr>
      </w:pPr>
      <w:r>
        <w:rPr>
          <w:rFonts w:asciiTheme="minorHAnsi" w:hAnsiTheme="minorHAnsi"/>
        </w:rPr>
        <w:t xml:space="preserve">Queremos centrarnos especialmente en los problemas que los problemas que profesores y padres tienen, así como encontrar sus necesidades. </w:t>
      </w:r>
      <w:r w:rsidRPr="008F6016">
        <w:rPr>
          <w:rFonts w:asciiTheme="minorHAnsi" w:hAnsiTheme="minorHAnsi"/>
        </w:rPr>
        <w:t xml:space="preserve">Al final, tendremos pistas que nos </w:t>
      </w:r>
      <w:r w:rsidRPr="008F6016">
        <w:rPr>
          <w:rFonts w:asciiTheme="minorHAnsi" w:hAnsiTheme="minorHAnsi"/>
        </w:rPr>
        <w:lastRenderedPageBreak/>
        <w:t>permitirán organizar mejor los cursos y talleres que organizaremos, como parte importante del Proyecto Erasmus+ que estamos desar</w:t>
      </w:r>
      <w:r>
        <w:rPr>
          <w:rFonts w:asciiTheme="minorHAnsi" w:hAnsiTheme="minorHAnsi"/>
        </w:rPr>
        <w:t xml:space="preserve">rollando. </w:t>
      </w:r>
      <w:r w:rsidRPr="007D4CAD">
        <w:rPr>
          <w:rFonts w:asciiTheme="minorHAnsi" w:hAnsiTheme="minorHAnsi"/>
        </w:rPr>
        <w:t xml:space="preserve"> </w:t>
      </w:r>
    </w:p>
    <w:p w:rsidR="00C93ADB" w:rsidRPr="007D4CAD" w:rsidRDefault="00C93ADB" w:rsidP="00C93ADB">
      <w:pPr>
        <w:jc w:val="both"/>
        <w:rPr>
          <w:rFonts w:asciiTheme="minorHAnsi" w:hAnsiTheme="minorHAnsi"/>
        </w:rPr>
      </w:pPr>
    </w:p>
    <w:p w:rsidR="00C93ADB" w:rsidRPr="007D4CAD" w:rsidRDefault="00C93ADB" w:rsidP="00C93ADB">
      <w:pPr>
        <w:pStyle w:val="Prrafodelista"/>
        <w:numPr>
          <w:ilvl w:val="0"/>
          <w:numId w:val="9"/>
        </w:numPr>
        <w:shd w:val="clear" w:color="auto" w:fill="00B0F0"/>
        <w:jc w:val="both"/>
        <w:rPr>
          <w:rFonts w:asciiTheme="minorHAnsi" w:hAnsiTheme="minorHAnsi"/>
          <w:b/>
          <w:sz w:val="24"/>
          <w:szCs w:val="24"/>
        </w:rPr>
      </w:pPr>
      <w:r w:rsidRPr="007D4CAD">
        <w:rPr>
          <w:rFonts w:asciiTheme="minorHAnsi" w:hAnsiTheme="minorHAnsi"/>
          <w:b/>
          <w:sz w:val="24"/>
          <w:szCs w:val="24"/>
        </w:rPr>
        <w:t>QUÉ ES “DIFICULTADES DE APRENDIZAJE”</w:t>
      </w:r>
    </w:p>
    <w:p w:rsidR="00C93ADB" w:rsidRPr="00C93ADB" w:rsidRDefault="00C93ADB" w:rsidP="00C93ADB">
      <w:pPr>
        <w:jc w:val="both"/>
        <w:rPr>
          <w:rFonts w:asciiTheme="minorHAnsi" w:hAnsiTheme="minorHAnsi"/>
        </w:rPr>
      </w:pPr>
    </w:p>
    <w:p w:rsidR="00C93ADB" w:rsidRPr="00346E3B" w:rsidRDefault="00C93ADB" w:rsidP="00C93ADB">
      <w:pPr>
        <w:jc w:val="both"/>
        <w:rPr>
          <w:rFonts w:ascii="Calibri" w:hAnsi="Calibri"/>
        </w:rPr>
      </w:pPr>
      <w:r>
        <w:rPr>
          <w:rFonts w:ascii="Calibri" w:hAnsi="Calibri"/>
        </w:rPr>
        <w:t xml:space="preserve">Abordamos aquí el </w:t>
      </w:r>
      <w:r w:rsidRPr="00346E3B">
        <w:rPr>
          <w:rFonts w:ascii="Calibri" w:hAnsi="Calibri"/>
        </w:rPr>
        <w:t>concepto de Dificultades Específicas de Aprendizaje desde una doble perspectiva. Por un lado, referida a la normativa educativa que regula y sustenta dicho concepto y por otro, a las bases neuropsicológicas que definen su etiología y categorizan las alteraciones que se derivan de las mismas.</w:t>
      </w:r>
    </w:p>
    <w:p w:rsidR="00C93ADB" w:rsidRPr="00346E3B" w:rsidRDefault="00C93ADB" w:rsidP="00C93ADB">
      <w:pPr>
        <w:jc w:val="both"/>
        <w:rPr>
          <w:rFonts w:ascii="Calibri" w:hAnsi="Calibri"/>
        </w:rPr>
      </w:pPr>
    </w:p>
    <w:p w:rsidR="00C93ADB" w:rsidRPr="00346E3B" w:rsidRDefault="00C93ADB" w:rsidP="00C93ADB">
      <w:pPr>
        <w:jc w:val="both"/>
        <w:rPr>
          <w:rFonts w:ascii="Calibri" w:hAnsi="Calibri"/>
        </w:rPr>
      </w:pPr>
      <w:r w:rsidRPr="00346E3B">
        <w:rPr>
          <w:rFonts w:ascii="Calibri" w:hAnsi="Calibri"/>
        </w:rPr>
        <w:t>La Ley Orgánica 2/2006 de 3 de mayo de Educación (LOE), en su artículo 71.2 establece el “macro</w:t>
      </w:r>
      <w:r>
        <w:rPr>
          <w:rFonts w:ascii="Calibri" w:hAnsi="Calibri"/>
        </w:rPr>
        <w:t>-</w:t>
      </w:r>
      <w:r w:rsidRPr="00346E3B">
        <w:rPr>
          <w:rFonts w:ascii="Calibri" w:hAnsi="Calibri"/>
        </w:rPr>
        <w:t>concepto” de alumnado con necesidad específica de apoyo educativo (ACNEAE), dentro del cual se engloban las necesidades educativas especiales (NEE), las dificultades específicas de aprendizaje (DEA), las altas capacidades intelectuales (AACC) y otras condiciones personales o de historia escolar.</w:t>
      </w:r>
    </w:p>
    <w:p w:rsidR="00C93ADB" w:rsidRPr="00346E3B" w:rsidRDefault="00C93ADB" w:rsidP="00C93ADB">
      <w:pPr>
        <w:jc w:val="both"/>
        <w:rPr>
          <w:rFonts w:ascii="Calibri" w:hAnsi="Calibri"/>
        </w:rPr>
      </w:pPr>
    </w:p>
    <w:p w:rsidR="00C93ADB" w:rsidRPr="00346E3B" w:rsidRDefault="00C93ADB" w:rsidP="00C93ADB">
      <w:pPr>
        <w:jc w:val="both"/>
        <w:rPr>
          <w:rFonts w:ascii="Calibri" w:hAnsi="Calibri"/>
        </w:rPr>
      </w:pPr>
      <w:r>
        <w:rPr>
          <w:rFonts w:ascii="Calibri" w:hAnsi="Calibri"/>
        </w:rPr>
        <w:t>Este ensay se refiere</w:t>
      </w:r>
      <w:r w:rsidRPr="00346E3B">
        <w:rPr>
          <w:rFonts w:ascii="Calibri" w:hAnsi="Calibri"/>
        </w:rPr>
        <w:t xml:space="preserve"> a una selección de Dificultades Específicas de Aprendizaje, que sin ser las únicas, sí que suponen un porcentaje muy elevado de casos que inciden a nivel educativo y sociofamiliar, ocasionando gran desasosiego a la hora de articular la respuesta educativa con estos alumnos y alumnas. En este sentido, el material que aquí presentamos, pretende ser una herramienta que ayude a familias y profesorado a conocer y entender la propia dificultad, así como encauzar la intervención educativa más acorde con el perfil del sujeto y la alteración que manifiesta.</w:t>
      </w:r>
      <w:r>
        <w:rPr>
          <w:rFonts w:ascii="Calibri" w:hAnsi="Calibri"/>
        </w:rPr>
        <w:t xml:space="preserve"> Concretamente, nos referimos a dificultades como: dislexia, disgrafía, disortografía, discalculia, TDAH (Déficit de atención con hiperactividad) y TANV (Trastorno de aprendizaje no verbal). </w:t>
      </w:r>
    </w:p>
    <w:p w:rsidR="00C93ADB" w:rsidRPr="00346E3B" w:rsidRDefault="00C93ADB" w:rsidP="00C93ADB">
      <w:pPr>
        <w:jc w:val="both"/>
        <w:rPr>
          <w:rFonts w:ascii="Calibri" w:hAnsi="Calibri"/>
        </w:rPr>
      </w:pPr>
    </w:p>
    <w:p w:rsidR="00C93ADB" w:rsidRPr="00346E3B" w:rsidRDefault="00C93ADB" w:rsidP="00C93ADB">
      <w:pPr>
        <w:jc w:val="both"/>
        <w:rPr>
          <w:rFonts w:ascii="Calibri" w:hAnsi="Calibri"/>
        </w:rPr>
      </w:pPr>
      <w:r w:rsidRPr="00346E3B">
        <w:rPr>
          <w:rFonts w:ascii="Calibri" w:hAnsi="Calibri"/>
        </w:rPr>
        <w:t>Otra de las claves para entender el alcance de estas alteraciones, se refiere a la etiología de las mismas y al sustrato neurofisiológico que subyace en su génesis. E</w:t>
      </w:r>
      <w:r>
        <w:rPr>
          <w:rFonts w:ascii="Calibri" w:hAnsi="Calibri"/>
        </w:rPr>
        <w:t>l término “</w:t>
      </w:r>
      <w:r w:rsidRPr="00346E3B">
        <w:rPr>
          <w:rFonts w:ascii="Calibri" w:hAnsi="Calibri"/>
        </w:rPr>
        <w:t>trastorno del aprendizaje</w:t>
      </w:r>
      <w:r>
        <w:rPr>
          <w:rFonts w:ascii="Calibri" w:hAnsi="Calibri"/>
        </w:rPr>
        <w:t>”</w:t>
      </w:r>
      <w:r w:rsidRPr="00346E3B">
        <w:rPr>
          <w:rFonts w:ascii="Calibri" w:hAnsi="Calibri"/>
        </w:rPr>
        <w:t xml:space="preserve"> (learning disabilities) fue acuñado por Kirk en 1962 [1]. La intención de Kirk era considerar conjuntamente el concepto de ‘disfunción cerebral mínima’ con el de un fallo en el funcionamiento académico en niños sin discapacidad intelectual, a fin de proporcionarles recursos educativos apropiados para mitigar estas dificultades. </w:t>
      </w:r>
    </w:p>
    <w:p w:rsidR="00C93ADB" w:rsidRPr="00346E3B" w:rsidRDefault="00C93ADB" w:rsidP="00C93ADB">
      <w:pPr>
        <w:jc w:val="both"/>
        <w:rPr>
          <w:rFonts w:ascii="Calibri" w:hAnsi="Calibri"/>
        </w:rPr>
      </w:pPr>
      <w:r w:rsidRPr="00346E3B">
        <w:rPr>
          <w:rFonts w:ascii="Calibri" w:hAnsi="Calibri"/>
        </w:rPr>
        <w:t>En esta línea, las posteriores investigaciones conciben los trastornos de aprendizaje como disfunciones cerebrales que repercuten en áreas específicas del rendimiento cognitivo cuyo resultado es una dificultad desproporcionada e inesperada para un aprendizaje concreto, al compararlas con el resto de habilidades y capacidad intelectual global del individuo.</w:t>
      </w:r>
    </w:p>
    <w:p w:rsidR="00C93ADB" w:rsidRDefault="00C93ADB" w:rsidP="00C93ADB">
      <w:pPr>
        <w:jc w:val="both"/>
        <w:rPr>
          <w:rFonts w:ascii="Calibri" w:hAnsi="Calibri"/>
        </w:rPr>
      </w:pPr>
      <w:r w:rsidRPr="00346E3B">
        <w:rPr>
          <w:rFonts w:ascii="Calibri" w:hAnsi="Calibri"/>
        </w:rPr>
        <w:tab/>
        <w:t>En consecuencia, los docentes en general y profesionales de la Orientación en particular, tienen junto a las familias y la Administración Educativa, un importante papel en la respuesta educativa que se proporcione a este alumnado. La responsabilidad en este proceso, pasa por una oferta formativa adecuada, acceso a los recursos necesarios y todo ello, sazonado con la necesaria motivación e implicación de los diferentes sectores de la Comunidad Educativa, que permitan de forma coordinada, responder a las necesidades y características de todos y cada uno de nuestras alumnas y alumnos.</w:t>
      </w:r>
    </w:p>
    <w:p w:rsidR="00C93ADB" w:rsidRDefault="00C93ADB" w:rsidP="00C93ADB">
      <w:pPr>
        <w:jc w:val="both"/>
        <w:rPr>
          <w:rFonts w:ascii="Calibri" w:hAnsi="Calibri"/>
        </w:rPr>
      </w:pPr>
    </w:p>
    <w:p w:rsidR="00C93ADB" w:rsidRDefault="00C93ADB" w:rsidP="00C93ADB">
      <w:pPr>
        <w:jc w:val="both"/>
        <w:rPr>
          <w:rFonts w:ascii="Calibri" w:eastAsia="MS Gothic" w:hAnsi="Calibri" w:cs="MS Gothic"/>
          <w:sz w:val="20"/>
          <w:szCs w:val="20"/>
        </w:rPr>
      </w:pPr>
      <w:r w:rsidRPr="007864B8">
        <w:rPr>
          <w:rFonts w:ascii="Calibri" w:hAnsi="Calibri"/>
          <w:sz w:val="20"/>
          <w:szCs w:val="20"/>
          <w:lang w:val="en-GB"/>
        </w:rPr>
        <w:t>[1]</w:t>
      </w:r>
      <w:r w:rsidRPr="007864B8">
        <w:rPr>
          <w:rFonts w:ascii="Calibri" w:hAnsi="Calibri"/>
          <w:sz w:val="20"/>
          <w:szCs w:val="20"/>
          <w:lang w:val="en-GB"/>
        </w:rPr>
        <w:tab/>
        <w:t xml:space="preserve">Kirk SA. Educating exceptional children. </w:t>
      </w:r>
      <w:r w:rsidRPr="00346E3B">
        <w:rPr>
          <w:rFonts w:ascii="Calibri" w:hAnsi="Calibri"/>
          <w:sz w:val="20"/>
          <w:szCs w:val="20"/>
        </w:rPr>
        <w:t xml:space="preserve">Boston: Houghton Mifflin; 1978. </w:t>
      </w:r>
      <w:r w:rsidRPr="00346E3B">
        <w:rPr>
          <w:rFonts w:ascii="Calibri" w:eastAsia="MS Gothic" w:hAnsi="Calibri" w:cs="MS Gothic" w:hint="eastAsia"/>
          <w:sz w:val="20"/>
          <w:szCs w:val="20"/>
        </w:rPr>
        <w:t> </w:t>
      </w:r>
    </w:p>
    <w:p w:rsidR="00C93ADB" w:rsidRPr="008E4F80" w:rsidRDefault="00C93ADB" w:rsidP="00C93ADB">
      <w:pPr>
        <w:pStyle w:val="Prrafodelista"/>
        <w:numPr>
          <w:ilvl w:val="0"/>
          <w:numId w:val="9"/>
        </w:numPr>
        <w:shd w:val="clear" w:color="auto" w:fill="00B0F0"/>
        <w:jc w:val="both"/>
        <w:rPr>
          <w:rFonts w:asciiTheme="minorHAnsi" w:hAnsiTheme="minorHAnsi"/>
          <w:b/>
          <w:sz w:val="24"/>
          <w:szCs w:val="24"/>
        </w:rPr>
      </w:pPr>
      <w:r w:rsidRPr="008E4F80">
        <w:rPr>
          <w:rFonts w:asciiTheme="minorHAnsi" w:hAnsiTheme="minorHAnsi"/>
          <w:b/>
          <w:sz w:val="24"/>
          <w:szCs w:val="24"/>
        </w:rPr>
        <w:lastRenderedPageBreak/>
        <w:t>LEYES EDUCATIVAS RELACIONADAS CON LAS DIFICULTADES DE APRENDIZAJE EN ESPAÑA</w:t>
      </w:r>
    </w:p>
    <w:p w:rsidR="00C93ADB" w:rsidRPr="008E4F80" w:rsidRDefault="00C93ADB" w:rsidP="00C93ADB">
      <w:pPr>
        <w:jc w:val="both"/>
        <w:rPr>
          <w:rFonts w:asciiTheme="minorHAnsi" w:hAnsiTheme="minorHAnsi"/>
        </w:rPr>
      </w:pPr>
      <w:r w:rsidRPr="008E4F80">
        <w:rPr>
          <w:rFonts w:asciiTheme="minorHAnsi" w:hAnsiTheme="minorHAnsi"/>
          <w:b/>
          <w:u w:val="single"/>
        </w:rPr>
        <w:t>A. NIVEL NACIONAL</w:t>
      </w:r>
      <w:r w:rsidRPr="008E4F80">
        <w:rPr>
          <w:rFonts w:asciiTheme="minorHAnsi" w:hAnsiTheme="minorHAnsi"/>
        </w:rPr>
        <w:t>- Ley de Educación 2/2006, 3rd de mayo, LOE, en su art</w:t>
      </w:r>
      <w:r>
        <w:rPr>
          <w:rFonts w:asciiTheme="minorHAnsi" w:hAnsiTheme="minorHAnsi"/>
        </w:rPr>
        <w:t>ículo</w:t>
      </w:r>
      <w:r w:rsidRPr="008E4F80">
        <w:rPr>
          <w:rFonts w:asciiTheme="minorHAnsi" w:hAnsiTheme="minorHAnsi"/>
        </w:rPr>
        <w:t xml:space="preserve"> 71.2</w:t>
      </w:r>
    </w:p>
    <w:p w:rsidR="00C93ADB" w:rsidRPr="008E4F80" w:rsidRDefault="00C93ADB" w:rsidP="00C93ADB">
      <w:pPr>
        <w:jc w:val="both"/>
        <w:rPr>
          <w:rFonts w:asciiTheme="minorHAnsi" w:hAnsiTheme="minorHAnsi"/>
        </w:rPr>
      </w:pPr>
    </w:p>
    <w:p w:rsidR="00C93ADB" w:rsidRDefault="00C93ADB" w:rsidP="00C93ADB">
      <w:pPr>
        <w:jc w:val="both"/>
        <w:rPr>
          <w:rFonts w:asciiTheme="minorHAnsi" w:hAnsiTheme="minorHAnsi"/>
        </w:rPr>
      </w:pPr>
      <w:r w:rsidRPr="0025499F">
        <w:rPr>
          <w:rFonts w:asciiTheme="minorHAnsi" w:hAnsiTheme="minorHAnsi"/>
        </w:rPr>
        <w:t>A continuación, se puede consultar su contenido, en lo relativ</w:t>
      </w:r>
      <w:r>
        <w:rPr>
          <w:rFonts w:asciiTheme="minorHAnsi" w:hAnsiTheme="minorHAnsi"/>
        </w:rPr>
        <w:t>o</w:t>
      </w:r>
      <w:r w:rsidRPr="0025499F">
        <w:rPr>
          <w:rFonts w:asciiTheme="minorHAnsi" w:hAnsiTheme="minorHAnsi"/>
        </w:rPr>
        <w:t xml:space="preserve"> a aspectos generales de la respuesta a la diversidad, as</w:t>
      </w:r>
      <w:r>
        <w:rPr>
          <w:rFonts w:asciiTheme="minorHAnsi" w:hAnsiTheme="minorHAnsi"/>
        </w:rPr>
        <w:t>í</w:t>
      </w:r>
      <w:r w:rsidRPr="0025499F">
        <w:rPr>
          <w:rFonts w:asciiTheme="minorHAnsi" w:hAnsiTheme="minorHAnsi"/>
        </w:rPr>
        <w:t xml:space="preserve"> como el punto </w:t>
      </w:r>
      <w:r>
        <w:rPr>
          <w:rFonts w:asciiTheme="minorHAnsi" w:hAnsiTheme="minorHAnsi"/>
        </w:rPr>
        <w:t>relativo</w:t>
      </w:r>
      <w:r w:rsidRPr="0025499F">
        <w:rPr>
          <w:rFonts w:asciiTheme="minorHAnsi" w:hAnsiTheme="minorHAnsi"/>
        </w:rPr>
        <w:t xml:space="preserve"> al alumnado con dificultades espec</w:t>
      </w:r>
      <w:r>
        <w:rPr>
          <w:rFonts w:asciiTheme="minorHAnsi" w:hAnsiTheme="minorHAnsi"/>
        </w:rPr>
        <w:t>íficas de aprendizaje:</w:t>
      </w:r>
    </w:p>
    <w:p w:rsidR="00C93ADB" w:rsidRDefault="00C93ADB" w:rsidP="00C93ADB">
      <w:pPr>
        <w:pStyle w:val="titulonum"/>
        <w:spacing w:before="600" w:beforeAutospacing="0" w:after="0" w:afterAutospacing="0"/>
        <w:ind w:left="960" w:right="960"/>
        <w:jc w:val="center"/>
        <w:rPr>
          <w:rFonts w:ascii="Verdana" w:hAnsi="Verdana"/>
          <w:i/>
          <w:iCs/>
          <w:color w:val="333333"/>
          <w:sz w:val="19"/>
          <w:szCs w:val="19"/>
          <w:shd w:val="clear" w:color="auto" w:fill="FFFFFF"/>
        </w:rPr>
      </w:pPr>
      <w:r>
        <w:rPr>
          <w:rFonts w:ascii="Verdana" w:hAnsi="Verdana"/>
          <w:i/>
          <w:iCs/>
          <w:color w:val="333333"/>
          <w:sz w:val="19"/>
          <w:szCs w:val="19"/>
          <w:shd w:val="clear" w:color="auto" w:fill="FFFFFF"/>
        </w:rPr>
        <w:t>“TÍTULO II</w:t>
      </w:r>
    </w:p>
    <w:p w:rsidR="00C93ADB" w:rsidRDefault="00C93ADB" w:rsidP="00C93ADB">
      <w:pPr>
        <w:pStyle w:val="titulotit"/>
        <w:spacing w:before="180" w:beforeAutospacing="0" w:after="180" w:afterAutospacing="0"/>
        <w:ind w:left="960" w:right="960"/>
        <w:jc w:val="center"/>
        <w:rPr>
          <w:rFonts w:ascii="Verdana" w:hAnsi="Verdana"/>
          <w:b/>
          <w:bCs/>
          <w:i/>
          <w:iCs/>
          <w:color w:val="333333"/>
          <w:sz w:val="19"/>
          <w:szCs w:val="19"/>
          <w:shd w:val="clear" w:color="auto" w:fill="FFFFFF"/>
        </w:rPr>
      </w:pPr>
      <w:r>
        <w:rPr>
          <w:rFonts w:ascii="Verdana" w:hAnsi="Verdana"/>
          <w:b/>
          <w:bCs/>
          <w:i/>
          <w:iCs/>
          <w:color w:val="333333"/>
          <w:sz w:val="19"/>
          <w:szCs w:val="19"/>
          <w:shd w:val="clear" w:color="auto" w:fill="FFFFFF"/>
        </w:rPr>
        <w:t>Equidad en la Educación</w:t>
      </w:r>
    </w:p>
    <w:p w:rsidR="00C93ADB" w:rsidRDefault="00C93ADB" w:rsidP="00C93ADB">
      <w:pPr>
        <w:pStyle w:val="capitulonum"/>
        <w:spacing w:before="480" w:beforeAutospacing="0" w:after="0" w:afterAutospacing="0"/>
        <w:ind w:left="960" w:right="960"/>
        <w:jc w:val="center"/>
        <w:rPr>
          <w:rFonts w:ascii="Verdana" w:hAnsi="Verdana"/>
          <w:i/>
          <w:iCs/>
          <w:color w:val="333333"/>
          <w:sz w:val="19"/>
          <w:szCs w:val="19"/>
          <w:shd w:val="clear" w:color="auto" w:fill="FFFFFF"/>
        </w:rPr>
      </w:pPr>
      <w:r>
        <w:rPr>
          <w:rFonts w:ascii="Verdana" w:hAnsi="Verdana"/>
          <w:i/>
          <w:iCs/>
          <w:color w:val="333333"/>
          <w:sz w:val="19"/>
          <w:szCs w:val="19"/>
          <w:shd w:val="clear" w:color="auto" w:fill="FFFFFF"/>
        </w:rPr>
        <w:t>CAPÍTULO I</w:t>
      </w:r>
    </w:p>
    <w:p w:rsidR="00C93ADB" w:rsidRDefault="00C93ADB" w:rsidP="00C93ADB">
      <w:pPr>
        <w:pStyle w:val="capitulotit"/>
        <w:spacing w:before="180" w:beforeAutospacing="0" w:after="180" w:afterAutospacing="0"/>
        <w:ind w:left="960" w:right="960"/>
        <w:jc w:val="center"/>
        <w:rPr>
          <w:rFonts w:ascii="Verdana" w:hAnsi="Verdana"/>
          <w:b/>
          <w:bCs/>
          <w:i/>
          <w:iCs/>
          <w:color w:val="333333"/>
          <w:sz w:val="19"/>
          <w:szCs w:val="19"/>
          <w:shd w:val="clear" w:color="auto" w:fill="FFFFFF"/>
        </w:rPr>
      </w:pPr>
      <w:r>
        <w:rPr>
          <w:rFonts w:ascii="Verdana" w:hAnsi="Verdana"/>
          <w:b/>
          <w:bCs/>
          <w:i/>
          <w:iCs/>
          <w:color w:val="333333"/>
          <w:sz w:val="19"/>
          <w:szCs w:val="19"/>
          <w:shd w:val="clear" w:color="auto" w:fill="FFFFFF"/>
        </w:rPr>
        <w:t>Alumnado con necesidad específica de apoyo educativo</w:t>
      </w:r>
    </w:p>
    <w:p w:rsidR="00C93ADB" w:rsidRDefault="00C93ADB" w:rsidP="00C93ADB">
      <w:pPr>
        <w:pStyle w:val="articulo"/>
        <w:spacing w:before="360" w:beforeAutospacing="0" w:after="180" w:afterAutospacing="0"/>
        <w:rPr>
          <w:rFonts w:ascii="Verdana" w:hAnsi="Verdana"/>
          <w:b/>
          <w:bCs/>
          <w:i/>
          <w:iCs/>
          <w:color w:val="333333"/>
          <w:sz w:val="19"/>
          <w:szCs w:val="19"/>
          <w:shd w:val="clear" w:color="auto" w:fill="FFFFFF"/>
        </w:rPr>
      </w:pPr>
      <w:r>
        <w:rPr>
          <w:rFonts w:ascii="Verdana" w:hAnsi="Verdana"/>
          <w:b/>
          <w:bCs/>
          <w:i/>
          <w:iCs/>
          <w:color w:val="333333"/>
          <w:sz w:val="19"/>
          <w:szCs w:val="19"/>
          <w:shd w:val="clear" w:color="auto" w:fill="FFFFFF"/>
        </w:rPr>
        <w:t>Artículo 71. Principios.</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1. Las Administraciones educativas dispondrán los medios necesarios para que todo el alumnado alcance el máximo desarrollo personal, intelectual, social y emocional, así como los objetivos establecidos con carácter general en la presente Ley. Las Administraciones educativas podrán establecer planes de centros prioritarios para apoyar especialmente a los centros que escolaricen alumnado en situación de desventaja social.</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 xml:space="preserve">2. Corresponde a las Administraciones educativas asegurar los recursos necesarios para que los alumnos y alumnas que </w:t>
      </w:r>
      <w:r w:rsidRPr="0025499F">
        <w:rPr>
          <w:rFonts w:ascii="Verdana" w:hAnsi="Verdana"/>
          <w:b/>
          <w:i/>
          <w:iCs/>
          <w:color w:val="333333"/>
          <w:sz w:val="19"/>
          <w:szCs w:val="19"/>
          <w:u w:val="single"/>
          <w:shd w:val="clear" w:color="auto" w:fill="FFFFFF"/>
        </w:rPr>
        <w:t xml:space="preserve">requieran una atención educativa diferente a la ordinaria, por presentar </w:t>
      </w:r>
      <w:r>
        <w:rPr>
          <w:rFonts w:ascii="Verdana" w:hAnsi="Verdana"/>
          <w:i/>
          <w:iCs/>
          <w:color w:val="333333"/>
          <w:sz w:val="19"/>
          <w:szCs w:val="19"/>
          <w:shd w:val="clear" w:color="auto" w:fill="FFFFFF"/>
        </w:rPr>
        <w:t xml:space="preserve">necesidades educativas especiales, </w:t>
      </w:r>
      <w:r w:rsidRPr="0025499F">
        <w:rPr>
          <w:rFonts w:ascii="Verdana" w:hAnsi="Verdana"/>
          <w:b/>
          <w:i/>
          <w:iCs/>
          <w:color w:val="333333"/>
          <w:sz w:val="19"/>
          <w:szCs w:val="19"/>
          <w:u w:val="single"/>
          <w:shd w:val="clear" w:color="auto" w:fill="FFFFFF"/>
        </w:rPr>
        <w:t>por dificultades específicas de aprendizaje, TDAH</w:t>
      </w:r>
      <w:r>
        <w:rPr>
          <w:rFonts w:ascii="Verdana" w:hAnsi="Verdana"/>
          <w:i/>
          <w:iCs/>
          <w:color w:val="333333"/>
          <w:sz w:val="19"/>
          <w:szCs w:val="19"/>
          <w:shd w:val="clear" w:color="auto" w:fill="FFFFFF"/>
        </w:rPr>
        <w:t>, por sus altas capacidades intelectuales, por haberse incorporado tarde al sistema educativo, o por condiciones personales o de historia escolar, puedan alcanzar el máximo desarrollo posible de sus capacidades personales y, en todo caso, los objetivos establecidos con carácter general para todo el alumnado.</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3. Las Administraciones educativas establecerán los procedimientos y recursos precisos para identificar tempranamente las necesidades educativas específicas de los alumnos y alumnas a las que se refiere el apartado anterior. La atención integral al alumnado con necesidad específica de apoyo educativo se iniciará desde el mismo momento en que dicha necesidad sea identificada y se regirá por los principios de normalización e inclusión.</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4. Corresponde a las Administraciones educativas garantizar la escolarización, regular y asegurar la participación de los padres o tutores en las decisiones que afecten a la escolarización y a los procesos educativos de este alumnado. Igualmente les corresponde adoptar las medidas oportunas para que los padres de estos alumnos reciban el adecuado asesoramiento individualizado, así como la información necesaria que les ayude en la educación de sus hijos.</w:t>
      </w:r>
    </w:p>
    <w:p w:rsidR="00C93ADB" w:rsidRDefault="00C93ADB" w:rsidP="00C93ADB">
      <w:pPr>
        <w:pStyle w:val="articulo"/>
        <w:spacing w:before="360" w:beforeAutospacing="0" w:after="180" w:afterAutospacing="0"/>
        <w:rPr>
          <w:rFonts w:ascii="Verdana" w:hAnsi="Verdana"/>
          <w:b/>
          <w:bCs/>
          <w:i/>
          <w:iCs/>
          <w:color w:val="333333"/>
          <w:sz w:val="19"/>
          <w:szCs w:val="19"/>
          <w:shd w:val="clear" w:color="auto" w:fill="FFFFFF"/>
        </w:rPr>
      </w:pPr>
      <w:r>
        <w:rPr>
          <w:rFonts w:ascii="Verdana" w:hAnsi="Verdana"/>
          <w:b/>
          <w:bCs/>
          <w:i/>
          <w:iCs/>
          <w:color w:val="333333"/>
          <w:sz w:val="19"/>
          <w:szCs w:val="19"/>
          <w:shd w:val="clear" w:color="auto" w:fill="FFFFFF"/>
        </w:rPr>
        <w:t>Artículo 72. Recursos.</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1. Para alcanzar los fines señalados en el artículo anterior, las Administraciones educativas dispondrán del profesorado de las especialidades correspondientes y de profesionales cualificados, así como de los medios y materiales precisos para la adecuada atención a este alumnado.</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lastRenderedPageBreak/>
        <w:t>2. Corresponde a las Administraciones educativas dotar a los centros de los recursos necesarios para atender adecuadamente a este alumnado. Los criterios para determinar estas dotaciones serán los mismos para los centros públicos y privados concertados.</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3. Los centros contarán con la debida organización escolar y realizarán las adaptaciones y diversificaciones curriculares precisas para facilitar a todo el alumnado la consecución de los fines establecidos.</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4. Las Administraciones educativas promoverán la formación del profesorado y de otros profesionales relacionada con el tratamiento del alumnado con necesidad específica de apoyo educativo.</w:t>
      </w:r>
    </w:p>
    <w:p w:rsidR="00C93ADB" w:rsidRDefault="00C93ADB" w:rsidP="00C93ADB">
      <w:pPr>
        <w:pStyle w:val="parrafo"/>
        <w:spacing w:before="180" w:beforeAutospacing="0" w:after="180" w:afterAutospacing="0"/>
        <w:ind w:firstLine="360"/>
        <w:jc w:val="both"/>
        <w:rPr>
          <w:rFonts w:ascii="Verdana" w:hAnsi="Verdana"/>
          <w:iCs/>
          <w:color w:val="333333"/>
          <w:shd w:val="clear" w:color="auto" w:fill="FFFFFF"/>
        </w:rPr>
      </w:pPr>
      <w:r>
        <w:rPr>
          <w:rFonts w:ascii="Verdana" w:hAnsi="Verdana"/>
          <w:i/>
          <w:iCs/>
          <w:color w:val="333333"/>
          <w:sz w:val="19"/>
          <w:szCs w:val="19"/>
          <w:shd w:val="clear" w:color="auto" w:fill="FFFFFF"/>
        </w:rPr>
        <w:t xml:space="preserve">5. Las Administraciones educativas podrán colaborar con otras Administraciones o entidades públicas o privadas sin ánimo de lucro, instituciones o asociaciones, para facilitar la escolarización y una mejor incorporación de este alumnado al centro educativo” </w:t>
      </w:r>
      <w:r w:rsidRPr="0025499F">
        <w:rPr>
          <w:rFonts w:ascii="Verdana" w:hAnsi="Verdana"/>
          <w:iCs/>
          <w:color w:val="333333"/>
          <w:shd w:val="clear" w:color="auto" w:fill="FFFFFF"/>
        </w:rPr>
        <w:t>(</w:t>
      </w:r>
      <w:r>
        <w:rPr>
          <w:rFonts w:ascii="Verdana" w:hAnsi="Verdana"/>
          <w:iCs/>
          <w:color w:val="333333"/>
          <w:shd w:val="clear" w:color="auto" w:fill="FFFFFF"/>
        </w:rPr>
        <w:t>…)</w:t>
      </w:r>
    </w:p>
    <w:p w:rsidR="00C93ADB" w:rsidRDefault="00C93ADB" w:rsidP="00C93ADB">
      <w:pPr>
        <w:pStyle w:val="seccion"/>
        <w:spacing w:before="360" w:beforeAutospacing="0" w:after="180" w:afterAutospacing="0"/>
        <w:ind w:left="960" w:right="960"/>
        <w:jc w:val="center"/>
        <w:rPr>
          <w:rFonts w:ascii="Verdana" w:hAnsi="Verdana"/>
          <w:b/>
          <w:bCs/>
          <w:i/>
          <w:iCs/>
          <w:color w:val="333333"/>
          <w:sz w:val="19"/>
          <w:szCs w:val="19"/>
          <w:shd w:val="clear" w:color="auto" w:fill="FFFFFF"/>
        </w:rPr>
      </w:pPr>
      <w:r>
        <w:rPr>
          <w:rFonts w:ascii="Verdana" w:hAnsi="Verdana"/>
          <w:b/>
          <w:bCs/>
          <w:i/>
          <w:iCs/>
          <w:color w:val="333333"/>
          <w:sz w:val="19"/>
          <w:szCs w:val="19"/>
          <w:shd w:val="clear" w:color="auto" w:fill="FFFFFF"/>
        </w:rPr>
        <w:t>“Sección cuarta. Alumnado con dificultades específicas de aprendizaje</w:t>
      </w:r>
    </w:p>
    <w:p w:rsidR="00C93ADB" w:rsidRDefault="00C93ADB" w:rsidP="00C93ADB">
      <w:pPr>
        <w:pStyle w:val="articulo"/>
        <w:spacing w:before="360" w:beforeAutospacing="0" w:after="180" w:afterAutospacing="0"/>
        <w:rPr>
          <w:rFonts w:ascii="Verdana" w:hAnsi="Verdana"/>
          <w:b/>
          <w:bCs/>
          <w:i/>
          <w:iCs/>
          <w:color w:val="333333"/>
          <w:sz w:val="19"/>
          <w:szCs w:val="19"/>
          <w:shd w:val="clear" w:color="auto" w:fill="FFFFFF"/>
        </w:rPr>
      </w:pPr>
      <w:r>
        <w:rPr>
          <w:rFonts w:ascii="Verdana" w:hAnsi="Verdana"/>
          <w:b/>
          <w:bCs/>
          <w:i/>
          <w:iCs/>
          <w:color w:val="333333"/>
          <w:sz w:val="19"/>
          <w:szCs w:val="19"/>
          <w:shd w:val="clear" w:color="auto" w:fill="FFFFFF"/>
        </w:rPr>
        <w:t>Artículo 79 bis. Medidas de escolarización y atención.</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1. Corresponde a las Administraciones educativas adoptar las medidas necesarias para identificar al alumnado con dificultades específicas de aprendizaje y valorar de forma temprana sus necesidades.</w:t>
      </w:r>
    </w:p>
    <w:p w:rsidR="00C93ADB"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2. La escolarización del alumnado que presenta dificultades de aprendizaje se regirá por los principios de normalización e inclusión y asegurará su no discriminación y la igualdad efectiva en el acceso y permanencia en el sistema educativo.</w:t>
      </w:r>
    </w:p>
    <w:p w:rsidR="00C93ADB" w:rsidRPr="0025499F" w:rsidRDefault="00C93ADB" w:rsidP="00C93ADB">
      <w:pPr>
        <w:pStyle w:val="parrafo"/>
        <w:spacing w:before="180" w:beforeAutospacing="0" w:after="180" w:afterAutospacing="0"/>
        <w:ind w:firstLine="360"/>
        <w:jc w:val="both"/>
        <w:rPr>
          <w:rFonts w:ascii="Verdana" w:hAnsi="Verdana"/>
          <w:i/>
          <w:iCs/>
          <w:color w:val="333333"/>
          <w:sz w:val="19"/>
          <w:szCs w:val="19"/>
          <w:shd w:val="clear" w:color="auto" w:fill="FFFFFF"/>
        </w:rPr>
      </w:pPr>
      <w:r>
        <w:rPr>
          <w:rFonts w:ascii="Verdana" w:hAnsi="Verdana"/>
          <w:i/>
          <w:iCs/>
          <w:color w:val="333333"/>
          <w:sz w:val="19"/>
          <w:szCs w:val="19"/>
          <w:shd w:val="clear" w:color="auto" w:fill="FFFFFF"/>
        </w:rPr>
        <w:t>3. La identificación, valoración e intervención de las necesidades educativas de este alumnado se realizará de la forma más temprana</w:t>
      </w:r>
      <w:r>
        <w:rPr>
          <w:rStyle w:val="apple-converted-space"/>
          <w:rFonts w:ascii="Verdana" w:hAnsi="Verdana"/>
          <w:i/>
          <w:iCs/>
          <w:color w:val="333333"/>
          <w:sz w:val="19"/>
          <w:szCs w:val="19"/>
          <w:shd w:val="clear" w:color="auto" w:fill="FFFFFF"/>
        </w:rPr>
        <w:t xml:space="preserve">” </w:t>
      </w:r>
      <w:r w:rsidRPr="0025499F">
        <w:rPr>
          <w:rStyle w:val="apple-converted-space"/>
          <w:rFonts w:ascii="Verdana" w:hAnsi="Verdana"/>
          <w:iCs/>
          <w:color w:val="333333"/>
          <w:shd w:val="clear" w:color="auto" w:fill="FFFFFF"/>
        </w:rPr>
        <w:t>(</w:t>
      </w:r>
      <w:r w:rsidRPr="0025499F">
        <w:rPr>
          <w:rFonts w:ascii="Verdana" w:hAnsi="Verdana"/>
          <w:iCs/>
          <w:color w:val="333333"/>
          <w:shd w:val="clear" w:color="auto" w:fill="FFFFFF"/>
        </w:rPr>
        <w:t>LOE, 2006)</w:t>
      </w:r>
    </w:p>
    <w:p w:rsidR="00C93ADB" w:rsidRPr="0025499F" w:rsidRDefault="00C93ADB" w:rsidP="00C93ADB">
      <w:pPr>
        <w:jc w:val="both"/>
        <w:rPr>
          <w:rFonts w:asciiTheme="minorHAnsi" w:hAnsiTheme="minorHAnsi"/>
        </w:rPr>
      </w:pPr>
      <w:r w:rsidRPr="0025499F">
        <w:rPr>
          <w:rFonts w:asciiTheme="minorHAnsi" w:hAnsiTheme="minorHAnsi"/>
          <w:iCs/>
          <w:color w:val="333333"/>
          <w:shd w:val="clear" w:color="auto" w:fill="FFFFFF"/>
        </w:rPr>
        <w:t>Esta le</w:t>
      </w:r>
      <w:r>
        <w:rPr>
          <w:rFonts w:asciiTheme="minorHAnsi" w:hAnsiTheme="minorHAnsi"/>
          <w:iCs/>
          <w:color w:val="333333"/>
          <w:shd w:val="clear" w:color="auto" w:fill="FFFFFF"/>
        </w:rPr>
        <w:t xml:space="preserve">y general es de obligado cumplimiento en todo el estado español, aunque es muy general. Hay que concretar y especificar las actuaciones a nivel regional. </w:t>
      </w:r>
    </w:p>
    <w:p w:rsidR="00C93ADB" w:rsidRPr="0025499F" w:rsidRDefault="00C93ADB" w:rsidP="00C93ADB">
      <w:pPr>
        <w:jc w:val="both"/>
        <w:rPr>
          <w:rFonts w:asciiTheme="minorHAnsi" w:hAnsiTheme="minorHAnsi"/>
        </w:rPr>
      </w:pPr>
    </w:p>
    <w:p w:rsidR="00C93ADB" w:rsidRPr="0044174A" w:rsidRDefault="00C93ADB" w:rsidP="00C93ADB">
      <w:pPr>
        <w:jc w:val="both"/>
        <w:rPr>
          <w:rFonts w:asciiTheme="minorHAnsi" w:hAnsiTheme="minorHAnsi"/>
          <w:b/>
          <w:u w:val="single"/>
        </w:rPr>
      </w:pPr>
      <w:r w:rsidRPr="0044174A">
        <w:rPr>
          <w:rFonts w:asciiTheme="minorHAnsi" w:hAnsiTheme="minorHAnsi"/>
          <w:b/>
          <w:u w:val="single"/>
        </w:rPr>
        <w:t>B. NIVEL REGIONAL</w:t>
      </w:r>
    </w:p>
    <w:p w:rsidR="00C93ADB" w:rsidRPr="0044174A" w:rsidRDefault="00C93ADB" w:rsidP="00C93ADB">
      <w:pPr>
        <w:jc w:val="both"/>
        <w:rPr>
          <w:rFonts w:asciiTheme="minorHAnsi" w:hAnsiTheme="minorHAnsi"/>
          <w:b/>
          <w:u w:val="single"/>
        </w:rPr>
      </w:pPr>
    </w:p>
    <w:p w:rsidR="00C93ADB" w:rsidRDefault="00C93ADB" w:rsidP="00C93ADB">
      <w:pPr>
        <w:jc w:val="both"/>
        <w:rPr>
          <w:rFonts w:asciiTheme="minorHAnsi" w:hAnsiTheme="minorHAnsi"/>
        </w:rPr>
      </w:pPr>
      <w:r w:rsidRPr="0044174A">
        <w:rPr>
          <w:rFonts w:asciiTheme="minorHAnsi" w:hAnsiTheme="minorHAnsi"/>
        </w:rPr>
        <w:t>A este nivel, cada Comunidad Aut</w:t>
      </w:r>
      <w:r>
        <w:rPr>
          <w:rFonts w:asciiTheme="minorHAnsi" w:hAnsiTheme="minorHAnsi"/>
        </w:rPr>
        <w:t>ónoma española tiene diferente legislación, ya que éstas tienen transferidas las competencias en enseñanza, a excepción de Ceuta y Melilla.</w:t>
      </w:r>
    </w:p>
    <w:p w:rsidR="00C93ADB" w:rsidRDefault="00C93ADB" w:rsidP="00C93ADB">
      <w:pPr>
        <w:jc w:val="both"/>
        <w:rPr>
          <w:rFonts w:asciiTheme="minorHAnsi" w:hAnsiTheme="minorHAnsi"/>
        </w:rPr>
      </w:pPr>
      <w:r>
        <w:rPr>
          <w:rFonts w:asciiTheme="minorHAnsi" w:hAnsiTheme="minorHAnsi"/>
        </w:rPr>
        <w:t xml:space="preserve">Por ello, es posible encontrar importantes diferencias, que dependerán del contexto económico, político y demográfico.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Pr>
          <w:rFonts w:asciiTheme="minorHAnsi" w:hAnsiTheme="minorHAnsi"/>
        </w:rPr>
        <w:t xml:space="preserve">Analicemos el ejemplo de la Región de Murcia. Tenemos la siguiente normativa, disponible en el siguiente </w:t>
      </w:r>
      <w:r w:rsidRPr="00D931C3">
        <w:rPr>
          <w:rFonts w:asciiTheme="minorHAnsi" w:hAnsiTheme="minorHAnsi"/>
        </w:rPr>
        <w:t xml:space="preserve">link: </w:t>
      </w:r>
    </w:p>
    <w:p w:rsidR="00C93ADB" w:rsidRPr="00D931C3" w:rsidRDefault="00C93ADB" w:rsidP="00C93ADB">
      <w:pPr>
        <w:jc w:val="both"/>
        <w:rPr>
          <w:rFonts w:asciiTheme="minorHAnsi" w:hAnsiTheme="minorHAnsi"/>
        </w:rPr>
      </w:pPr>
      <w:hyperlink r:id="rId9" w:history="1">
        <w:r w:rsidRPr="00D931C3">
          <w:rPr>
            <w:rStyle w:val="Hipervnculo"/>
            <w:rFonts w:asciiTheme="minorHAnsi" w:hAnsiTheme="minorHAnsi"/>
          </w:rPr>
          <w:t>https://www.carm.es/web/pagina?IDCONTENIDO=4463&amp;IDTIPO=100&amp;RASTRO=c148$m</w:t>
        </w:r>
      </w:hyperlink>
    </w:p>
    <w:p w:rsidR="00C93ADB" w:rsidRDefault="00C93ADB" w:rsidP="00C93ADB">
      <w:pPr>
        <w:jc w:val="both"/>
        <w:rPr>
          <w:rFonts w:asciiTheme="minorHAnsi" w:hAnsiTheme="minorHAnsi"/>
        </w:rPr>
      </w:pPr>
      <w:r w:rsidRPr="0081040F">
        <w:rPr>
          <w:rFonts w:asciiTheme="minorHAnsi" w:hAnsiTheme="minorHAnsi"/>
        </w:rPr>
        <w:t>(Consejería de Educación y Universidades de la Regi</w:t>
      </w:r>
      <w:r>
        <w:rPr>
          <w:rFonts w:asciiTheme="minorHAnsi" w:hAnsiTheme="minorHAnsi"/>
        </w:rPr>
        <w:t>ón de Murcia)</w:t>
      </w:r>
    </w:p>
    <w:p w:rsidR="00C93ADB" w:rsidRPr="0081040F" w:rsidRDefault="00C93ADB" w:rsidP="00C93ADB">
      <w:pPr>
        <w:jc w:val="both"/>
        <w:rPr>
          <w:rFonts w:asciiTheme="minorHAnsi" w:hAnsiTheme="minorHAnsi"/>
        </w:rPr>
      </w:pPr>
    </w:p>
    <w:p w:rsidR="00C93ADB" w:rsidRDefault="00C93ADB" w:rsidP="00C93ADB">
      <w:pPr>
        <w:jc w:val="both"/>
        <w:rPr>
          <w:rFonts w:asciiTheme="minorHAnsi" w:hAnsiTheme="minorHAnsi"/>
        </w:rPr>
      </w:pPr>
      <w:r w:rsidRPr="0081040F">
        <w:rPr>
          <w:rFonts w:asciiTheme="minorHAnsi" w:hAnsiTheme="minorHAnsi"/>
        </w:rPr>
        <w:t>1ª-</w:t>
      </w:r>
      <w:r>
        <w:rPr>
          <w:rFonts w:asciiTheme="minorHAnsi" w:hAnsiTheme="minorHAnsi"/>
        </w:rPr>
        <w:t xml:space="preserve"> </w:t>
      </w:r>
      <w:r w:rsidRPr="0081040F">
        <w:rPr>
          <w:rFonts w:asciiTheme="minorHAnsi" w:hAnsiTheme="minorHAnsi"/>
        </w:rPr>
        <w:t xml:space="preserve"> </w:t>
      </w:r>
      <w:r>
        <w:rPr>
          <w:rFonts w:asciiTheme="minorHAnsi" w:hAnsiTheme="minorHAnsi"/>
        </w:rPr>
        <w:t>“</w:t>
      </w:r>
      <w:r w:rsidRPr="000C79A7">
        <w:rPr>
          <w:rFonts w:asciiTheme="minorHAnsi" w:hAnsiTheme="minorHAnsi"/>
          <w:shd w:val="clear" w:color="auto" w:fill="92D050"/>
        </w:rPr>
        <w:t>Decreto sobre la respuesta educativa a la diversidad del alumnado</w:t>
      </w:r>
      <w:r>
        <w:rPr>
          <w:rFonts w:asciiTheme="minorHAnsi" w:hAnsiTheme="minorHAnsi"/>
        </w:rPr>
        <w:t xml:space="preserve">”- </w:t>
      </w:r>
      <w:r w:rsidRPr="008400F3">
        <w:rPr>
          <w:rFonts w:asciiTheme="minorHAnsi" w:hAnsiTheme="minorHAnsi"/>
        </w:rPr>
        <w:t xml:space="preserve">Decreto n.º 359/2009, de 30 de octubre, por </w:t>
      </w:r>
      <w:r>
        <w:rPr>
          <w:rFonts w:asciiTheme="minorHAnsi" w:hAnsiTheme="minorHAnsi"/>
        </w:rPr>
        <w:t xml:space="preserve">el que se establece </w:t>
      </w:r>
      <w:r w:rsidRPr="008400F3">
        <w:rPr>
          <w:rFonts w:asciiTheme="minorHAnsi" w:hAnsiTheme="minorHAnsi"/>
        </w:rPr>
        <w:t xml:space="preserve">y regula la respuesta educativa </w:t>
      </w:r>
      <w:r>
        <w:rPr>
          <w:rFonts w:asciiTheme="minorHAnsi" w:hAnsiTheme="minorHAnsi"/>
        </w:rPr>
        <w:t xml:space="preserve">a la diversidad del alumnado en </w:t>
      </w:r>
      <w:r w:rsidRPr="008400F3">
        <w:rPr>
          <w:rFonts w:asciiTheme="minorHAnsi" w:hAnsiTheme="minorHAnsi"/>
        </w:rPr>
        <w:t>la Comunidad Autónoma de la Región de Murcia</w:t>
      </w:r>
      <w:r>
        <w:rPr>
          <w:rFonts w:asciiTheme="minorHAnsi" w:hAnsiTheme="minorHAnsi"/>
        </w:rPr>
        <w:t xml:space="preserve"> </w:t>
      </w:r>
    </w:p>
    <w:p w:rsidR="00C93ADB" w:rsidRDefault="00C93ADB" w:rsidP="00C93ADB">
      <w:pPr>
        <w:jc w:val="both"/>
        <w:rPr>
          <w:rFonts w:asciiTheme="minorHAnsi" w:hAnsiTheme="minorHAnsi"/>
        </w:rPr>
      </w:pPr>
    </w:p>
    <w:p w:rsidR="00C93ADB" w:rsidRPr="008400F3" w:rsidRDefault="00C93ADB" w:rsidP="00C93ADB">
      <w:pPr>
        <w:jc w:val="both"/>
        <w:rPr>
          <w:rFonts w:asciiTheme="minorHAnsi" w:hAnsiTheme="minorHAnsi"/>
          <w:lang w:val="en-GB"/>
        </w:rPr>
      </w:pPr>
      <w:r>
        <w:rPr>
          <w:rFonts w:asciiTheme="minorHAnsi" w:hAnsiTheme="minorHAnsi"/>
          <w:lang w:val="en-GB"/>
        </w:rPr>
        <w:t xml:space="preserve">Los contenidos  </w:t>
      </w:r>
      <w:r w:rsidRPr="0025499F">
        <w:rPr>
          <w:rFonts w:asciiTheme="minorHAnsi" w:hAnsiTheme="minorHAnsi"/>
          <w:lang w:val="en-GB"/>
        </w:rPr>
        <w:t xml:space="preserve">principales </w:t>
      </w:r>
      <w:r>
        <w:rPr>
          <w:rFonts w:asciiTheme="minorHAnsi" w:hAnsiTheme="minorHAnsi"/>
          <w:lang w:val="en-GB"/>
        </w:rPr>
        <w:t>son:</w:t>
      </w:r>
    </w:p>
    <w:p w:rsidR="00C93ADB" w:rsidRDefault="00C93ADB" w:rsidP="00C93ADB">
      <w:pPr>
        <w:jc w:val="both"/>
        <w:rPr>
          <w:rFonts w:asciiTheme="minorHAnsi" w:hAnsiTheme="minorHAnsi"/>
          <w:lang w:val="en-GB"/>
        </w:rPr>
      </w:pPr>
    </w:p>
    <w:p w:rsidR="00C93ADB" w:rsidRPr="0025499F" w:rsidRDefault="00C93ADB" w:rsidP="00C93ADB">
      <w:pPr>
        <w:pStyle w:val="Prrafodelista"/>
        <w:numPr>
          <w:ilvl w:val="0"/>
          <w:numId w:val="10"/>
        </w:numPr>
        <w:jc w:val="both"/>
        <w:rPr>
          <w:rFonts w:asciiTheme="minorHAnsi" w:hAnsiTheme="minorHAnsi"/>
        </w:rPr>
      </w:pPr>
      <w:r w:rsidRPr="0025499F">
        <w:lastRenderedPageBreak/>
        <w:t>Ambito de aplicación y principios fundamental</w:t>
      </w:r>
      <w:r>
        <w:t>e</w:t>
      </w:r>
      <w:r w:rsidRPr="0025499F">
        <w:t xml:space="preserve">s de la atención a la diversidad del alumnado.  </w:t>
      </w:r>
    </w:p>
    <w:p w:rsidR="00C93ADB" w:rsidRPr="0025499F" w:rsidRDefault="00C93ADB" w:rsidP="00C93ADB">
      <w:pPr>
        <w:pStyle w:val="Prrafodelista"/>
        <w:numPr>
          <w:ilvl w:val="0"/>
          <w:numId w:val="10"/>
        </w:numPr>
        <w:jc w:val="both"/>
        <w:rPr>
          <w:rFonts w:asciiTheme="minorHAnsi" w:hAnsiTheme="minorHAnsi"/>
        </w:rPr>
      </w:pPr>
      <w:r w:rsidRPr="0025499F">
        <w:t>Acciones que deben desarrollar los centros educativos en atenci</w:t>
      </w:r>
      <w:r>
        <w:t>ón a la diversidad. Tipos de medidas: generales, ordinarias y específicas.</w:t>
      </w:r>
      <w:r w:rsidRPr="0025499F">
        <w:t xml:space="preserve"> </w:t>
      </w:r>
    </w:p>
    <w:p w:rsidR="00C93ADB" w:rsidRPr="0025499F" w:rsidRDefault="00C93ADB" w:rsidP="00C93ADB">
      <w:pPr>
        <w:pStyle w:val="Prrafodelista"/>
        <w:numPr>
          <w:ilvl w:val="0"/>
          <w:numId w:val="10"/>
        </w:numPr>
        <w:jc w:val="both"/>
        <w:rPr>
          <w:rFonts w:asciiTheme="minorHAnsi" w:hAnsiTheme="minorHAnsi"/>
        </w:rPr>
      </w:pPr>
      <w:r w:rsidRPr="00C93ADB">
        <w:t xml:space="preserve">El plan de atención a la diversidad. </w:t>
      </w:r>
      <w:r w:rsidRPr="0025499F">
        <w:t>Ideas generales para su elaboración por parte de cada Claustro (en cada centro escolar).</w:t>
      </w:r>
    </w:p>
    <w:p w:rsidR="00C93ADB" w:rsidRPr="0025499F" w:rsidRDefault="00C93ADB" w:rsidP="00C93ADB">
      <w:pPr>
        <w:pStyle w:val="Prrafodelista"/>
        <w:numPr>
          <w:ilvl w:val="0"/>
          <w:numId w:val="10"/>
        </w:numPr>
        <w:jc w:val="both"/>
        <w:rPr>
          <w:rFonts w:asciiTheme="minorHAnsi" w:hAnsiTheme="minorHAnsi"/>
        </w:rPr>
      </w:pPr>
      <w:r w:rsidRPr="0025499F">
        <w:t>Estrategias</w:t>
      </w:r>
      <w:r>
        <w:t xml:space="preserve"> para responder a la diversidad, organizadas según el perfil de cada alumno con necesidad específica de apoyo educativo.</w:t>
      </w:r>
    </w:p>
    <w:p w:rsidR="00C93ADB" w:rsidRPr="0025499F" w:rsidRDefault="00C93ADB" w:rsidP="00C93ADB">
      <w:pPr>
        <w:pStyle w:val="Prrafodelista"/>
        <w:numPr>
          <w:ilvl w:val="0"/>
          <w:numId w:val="10"/>
        </w:numPr>
        <w:jc w:val="both"/>
        <w:rPr>
          <w:rFonts w:asciiTheme="minorHAnsi" w:hAnsiTheme="minorHAnsi"/>
        </w:rPr>
      </w:pPr>
      <w:r>
        <w:t xml:space="preserve">Conceptualización de cada perfil y estrategias-tipo para dar respuesta a sus necesidades. </w:t>
      </w:r>
    </w:p>
    <w:p w:rsidR="00C93ADB" w:rsidRPr="00C93ADB" w:rsidRDefault="00C93ADB" w:rsidP="00C93ADB">
      <w:pPr>
        <w:jc w:val="both"/>
        <w:rPr>
          <w:rFonts w:asciiTheme="minorHAnsi" w:hAnsiTheme="minorHAnsi"/>
        </w:rPr>
      </w:pPr>
    </w:p>
    <w:p w:rsidR="00C93ADB" w:rsidRPr="008400F3" w:rsidRDefault="00C93ADB" w:rsidP="00C93ADB">
      <w:pPr>
        <w:jc w:val="both"/>
        <w:rPr>
          <w:rFonts w:asciiTheme="minorHAnsi" w:hAnsiTheme="minorHAnsi"/>
          <w:i/>
        </w:rPr>
      </w:pPr>
      <w:r>
        <w:rPr>
          <w:rFonts w:asciiTheme="minorHAnsi" w:hAnsiTheme="minorHAnsi"/>
        </w:rPr>
        <w:t xml:space="preserve">2ª- </w:t>
      </w:r>
      <w:r w:rsidRPr="000C79A7">
        <w:rPr>
          <w:rFonts w:asciiTheme="minorHAnsi" w:hAnsiTheme="minorHAnsi"/>
          <w:shd w:val="clear" w:color="auto" w:fill="92D050"/>
        </w:rPr>
        <w:t>Plan de Atención a la Diversidad</w:t>
      </w:r>
      <w:r>
        <w:rPr>
          <w:rFonts w:asciiTheme="minorHAnsi" w:hAnsiTheme="minorHAnsi"/>
        </w:rPr>
        <w:t xml:space="preserve"> - </w:t>
      </w:r>
      <w:r w:rsidRPr="008400F3">
        <w:rPr>
          <w:rFonts w:asciiTheme="minorHAnsi" w:hAnsiTheme="minorHAnsi"/>
          <w:i/>
        </w:rPr>
        <w:t>Orden de 4 de junio de 2010, de la Consejería de Educación, Formación y Empleo, por la que se regula el Plan de Atención a la Diversidad de los Centros Públicos y Centros Privados Concertados de la Región de Murcia.</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lang w:val="en-GB"/>
        </w:rPr>
      </w:pPr>
      <w:r w:rsidRPr="008400F3">
        <w:rPr>
          <w:rFonts w:asciiTheme="minorHAnsi" w:hAnsiTheme="minorHAnsi"/>
          <w:lang w:val="en-GB"/>
        </w:rPr>
        <w:t>This law stablish</w:t>
      </w:r>
      <w:r>
        <w:rPr>
          <w:rFonts w:asciiTheme="minorHAnsi" w:hAnsiTheme="minorHAnsi"/>
          <w:lang w:val="en-GB"/>
        </w:rPr>
        <w:t>es</w:t>
      </w:r>
      <w:r w:rsidRPr="008400F3">
        <w:rPr>
          <w:rFonts w:asciiTheme="minorHAnsi" w:hAnsiTheme="minorHAnsi"/>
          <w:lang w:val="en-GB"/>
        </w:rPr>
        <w:t xml:space="preserve"> in a more concrete way the strategies that </w:t>
      </w:r>
      <w:r>
        <w:rPr>
          <w:rFonts w:asciiTheme="minorHAnsi" w:hAnsiTheme="minorHAnsi"/>
          <w:lang w:val="en-GB"/>
        </w:rPr>
        <w:t>schools and teachers have to develop to adapt the education to the pupils with special needs, including pupils with learning disabilities.</w:t>
      </w:r>
    </w:p>
    <w:p w:rsidR="00C93ADB" w:rsidRDefault="00C93ADB" w:rsidP="00C93ADB">
      <w:pPr>
        <w:jc w:val="both"/>
        <w:rPr>
          <w:rFonts w:asciiTheme="minorHAnsi" w:hAnsiTheme="minorHAnsi"/>
          <w:lang w:val="en-GB"/>
        </w:rPr>
      </w:pPr>
      <w:r>
        <w:rPr>
          <w:rFonts w:asciiTheme="minorHAnsi" w:hAnsiTheme="minorHAnsi"/>
          <w:lang w:val="en-GB"/>
        </w:rPr>
        <w:t>Specially, here teachers have the guide to elaborate the specific plan to answer to the pupils needs in each school. So, each school has to do one and revise it every year.</w:t>
      </w:r>
    </w:p>
    <w:p w:rsidR="00C93ADB" w:rsidRDefault="00C93ADB" w:rsidP="00C93ADB">
      <w:pPr>
        <w:jc w:val="both"/>
        <w:rPr>
          <w:rFonts w:asciiTheme="minorHAnsi" w:hAnsiTheme="minorHAnsi"/>
          <w:lang w:val="en-GB"/>
        </w:rPr>
      </w:pPr>
    </w:p>
    <w:p w:rsidR="00C93ADB" w:rsidRDefault="00C93ADB" w:rsidP="00C93ADB">
      <w:pPr>
        <w:jc w:val="both"/>
        <w:rPr>
          <w:rFonts w:asciiTheme="minorHAnsi" w:hAnsiTheme="minorHAnsi"/>
          <w:lang w:val="en-GB"/>
        </w:rPr>
      </w:pPr>
      <w:r w:rsidRPr="008400F3">
        <w:rPr>
          <w:rFonts w:asciiTheme="minorHAnsi" w:hAnsiTheme="minorHAnsi"/>
          <w:lang w:val="en-GB"/>
        </w:rPr>
        <w:t>Later, it appeared “</w:t>
      </w:r>
      <w:r w:rsidRPr="00122EA6">
        <w:rPr>
          <w:rFonts w:asciiTheme="minorHAnsi" w:hAnsiTheme="minorHAnsi"/>
          <w:i/>
          <w:lang w:val="en-GB"/>
        </w:rPr>
        <w:t>Instrucciones sobre la realización del Plan de Atención a la Diversidad [septiembre 2011</w:t>
      </w:r>
      <w:r w:rsidRPr="008400F3">
        <w:rPr>
          <w:rFonts w:asciiTheme="minorHAnsi" w:hAnsiTheme="minorHAnsi"/>
          <w:lang w:val="en-GB"/>
        </w:rPr>
        <w:t>]” (Instructions about how to make the specific plan in each school”)</w:t>
      </w:r>
      <w:r>
        <w:rPr>
          <w:rFonts w:asciiTheme="minorHAnsi" w:hAnsiTheme="minorHAnsi"/>
          <w:lang w:val="en-GB"/>
        </w:rPr>
        <w:t>.</w:t>
      </w:r>
    </w:p>
    <w:p w:rsidR="00C93ADB" w:rsidRPr="008400F3" w:rsidRDefault="00C93ADB" w:rsidP="00C93ADB">
      <w:pPr>
        <w:jc w:val="both"/>
        <w:rPr>
          <w:rFonts w:asciiTheme="minorHAnsi" w:hAnsiTheme="minorHAnsi"/>
          <w:lang w:val="en-GB"/>
        </w:rPr>
      </w:pPr>
    </w:p>
    <w:p w:rsidR="00C93ADB" w:rsidRPr="008400F3" w:rsidRDefault="00C93ADB" w:rsidP="00C93ADB">
      <w:pPr>
        <w:jc w:val="both"/>
        <w:rPr>
          <w:rFonts w:asciiTheme="minorHAnsi" w:hAnsiTheme="minorHAnsi"/>
          <w:lang w:val="en-GB"/>
        </w:rPr>
      </w:pPr>
    </w:p>
    <w:p w:rsidR="00C93ADB" w:rsidRDefault="00C93ADB" w:rsidP="00C93ADB">
      <w:pPr>
        <w:jc w:val="both"/>
        <w:rPr>
          <w:rFonts w:asciiTheme="minorHAnsi" w:hAnsiTheme="minorHAnsi"/>
        </w:rPr>
      </w:pPr>
      <w:r>
        <w:rPr>
          <w:rFonts w:asciiTheme="minorHAnsi" w:hAnsiTheme="minorHAnsi"/>
        </w:rPr>
        <w:t xml:space="preserve">3ª </w:t>
      </w:r>
      <w:r w:rsidRPr="0081040F">
        <w:rPr>
          <w:rFonts w:asciiTheme="minorHAnsi" w:hAnsiTheme="minorHAnsi"/>
        </w:rPr>
        <w:t>Necesidades Educativas Especiales</w:t>
      </w:r>
      <w:r>
        <w:rPr>
          <w:rFonts w:asciiTheme="minorHAnsi" w:hAnsiTheme="minorHAnsi"/>
        </w:rPr>
        <w:t xml:space="preserve">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i/>
        </w:rPr>
      </w:pPr>
      <w:r>
        <w:rPr>
          <w:rFonts w:asciiTheme="minorHAnsi" w:hAnsiTheme="minorHAnsi"/>
        </w:rPr>
        <w:t xml:space="preserve">En este apartado, es posible encontrar leyes importantes tales como la </w:t>
      </w:r>
      <w:r w:rsidRPr="0081040F">
        <w:rPr>
          <w:rFonts w:asciiTheme="minorHAnsi" w:hAnsiTheme="minorHAnsi"/>
          <w:i/>
        </w:rPr>
        <w:t xml:space="preserve">Orden de 3 de mayo de 2011, de la Consejería de Educación, Formación y Empleo, por la que se regulan la </w:t>
      </w:r>
      <w:r w:rsidRPr="000C79A7">
        <w:rPr>
          <w:rFonts w:asciiTheme="minorHAnsi" w:hAnsiTheme="minorHAnsi"/>
          <w:i/>
          <w:shd w:val="clear" w:color="auto" w:fill="92D050"/>
        </w:rPr>
        <w:t>implantación, desarrollo y evaluación de las enseñanzas</w:t>
      </w:r>
      <w:r w:rsidRPr="0081040F">
        <w:rPr>
          <w:rFonts w:asciiTheme="minorHAnsi" w:hAnsiTheme="minorHAnsi"/>
          <w:i/>
        </w:rPr>
        <w:t xml:space="preserve"> a impartir en los Centros Públicos y Privados concertados de Educación Especial y Aulas Abiertas Especializadas en Centros Ordinarios de la Comunidad Autónoma de la Región de Murcia</w:t>
      </w:r>
      <w:r>
        <w:rPr>
          <w:rFonts w:asciiTheme="minorHAnsi" w:hAnsiTheme="minorHAnsi"/>
          <w:i/>
        </w:rPr>
        <w:t xml:space="preserve">, </w:t>
      </w:r>
      <w:r w:rsidRPr="000C79A7">
        <w:rPr>
          <w:rFonts w:asciiTheme="minorHAnsi" w:hAnsiTheme="minorHAnsi"/>
        </w:rPr>
        <w:t>entre otras.</w:t>
      </w:r>
      <w:r>
        <w:rPr>
          <w:rFonts w:asciiTheme="minorHAnsi" w:hAnsiTheme="minorHAnsi"/>
          <w:i/>
        </w:rPr>
        <w:t xml:space="preserve"> </w:t>
      </w:r>
    </w:p>
    <w:p w:rsidR="00C93ADB" w:rsidRDefault="00C93ADB" w:rsidP="00C93ADB">
      <w:pPr>
        <w:jc w:val="both"/>
        <w:rPr>
          <w:rFonts w:asciiTheme="minorHAnsi" w:hAnsiTheme="minorHAnsi"/>
          <w:i/>
        </w:rPr>
      </w:pPr>
    </w:p>
    <w:p w:rsidR="00C93ADB" w:rsidRDefault="00C93ADB" w:rsidP="00C93ADB">
      <w:pPr>
        <w:jc w:val="both"/>
        <w:rPr>
          <w:rFonts w:asciiTheme="minorHAnsi" w:hAnsiTheme="minorHAnsi"/>
        </w:rPr>
      </w:pPr>
      <w:r>
        <w:rPr>
          <w:rFonts w:asciiTheme="minorHAnsi" w:hAnsiTheme="minorHAnsi"/>
          <w:i/>
        </w:rPr>
        <w:t xml:space="preserve">Dentro de estas leyes, también es importante la relativa a los procesos de evaluación psicopedagógica, </w:t>
      </w:r>
      <w:r w:rsidRPr="0025499F">
        <w:rPr>
          <w:rFonts w:asciiTheme="minorHAnsi" w:hAnsiTheme="minorHAnsi"/>
        </w:rPr>
        <w:t>la Orden de 24 de marzo 2015, de la Consejería de Educación, Cultura y Universidades por la que se crea el Equipo de Orientación Educativa y Psicopedagógica Específico de Dificultades Específicas del Aprendizaje y TDAH</w:t>
      </w:r>
      <w:r>
        <w:rPr>
          <w:rFonts w:asciiTheme="minorHAnsi" w:hAnsiTheme="minorHAnsi"/>
        </w:rPr>
        <w:t xml:space="preserve">, disponible en el link: </w:t>
      </w:r>
    </w:p>
    <w:p w:rsidR="00C93ADB" w:rsidRDefault="00C93ADB" w:rsidP="00C93ADB">
      <w:pPr>
        <w:jc w:val="both"/>
        <w:rPr>
          <w:rFonts w:asciiTheme="minorHAnsi" w:hAnsiTheme="minorHAnsi"/>
          <w:lang w:val="en-GB"/>
        </w:rPr>
      </w:pPr>
      <w:hyperlink r:id="rId10" w:history="1">
        <w:r w:rsidRPr="00EB586A">
          <w:rPr>
            <w:rStyle w:val="Hipervnculo"/>
            <w:rFonts w:asciiTheme="minorHAnsi" w:hAnsiTheme="minorHAnsi"/>
            <w:lang w:val="en-GB"/>
          </w:rPr>
          <w:t>file:///C:/Users/hp1/Downloads/112411-4293-2015OrdenEoepDEA.pdf</w:t>
        </w:r>
      </w:hyperlink>
    </w:p>
    <w:p w:rsidR="00C93ADB" w:rsidRPr="0025499F" w:rsidRDefault="00C93ADB" w:rsidP="00C93ADB">
      <w:pPr>
        <w:jc w:val="both"/>
        <w:rPr>
          <w:rFonts w:asciiTheme="minorHAnsi" w:hAnsiTheme="minorHAnsi"/>
          <w:lang w:val="en-GB"/>
        </w:rPr>
      </w:pPr>
    </w:p>
    <w:p w:rsidR="00C93ADB" w:rsidRDefault="00C93ADB" w:rsidP="00C93ADB">
      <w:pPr>
        <w:jc w:val="both"/>
        <w:rPr>
          <w:rFonts w:asciiTheme="minorHAnsi" w:hAnsiTheme="minorHAnsi"/>
        </w:rPr>
      </w:pPr>
      <w:r w:rsidRPr="00C93ADB">
        <w:rPr>
          <w:rFonts w:asciiTheme="minorHAnsi" w:hAnsiTheme="minorHAnsi"/>
          <w:lang w:val="en-GB"/>
        </w:rPr>
        <w:t xml:space="preserve"> </w:t>
      </w:r>
      <w:r w:rsidRPr="0025499F">
        <w:rPr>
          <w:rFonts w:asciiTheme="minorHAnsi" w:hAnsiTheme="minorHAnsi"/>
        </w:rPr>
        <w:t>y la  Resolución de 2 de marzo de 2015, de la Dirección General de Calidad Educativa, Innovación y Atención a la Diversidad por la que se dictan instrucciones sobre los modelos de informe psicopedagógico y dictamen de escolarización que son de aplicación por parte de los Servicios de Orientación</w:t>
      </w:r>
      <w:r>
        <w:rPr>
          <w:rFonts w:asciiTheme="minorHAnsi" w:hAnsiTheme="minorHAnsi"/>
        </w:rPr>
        <w:t xml:space="preserve">: </w:t>
      </w:r>
      <w:hyperlink r:id="rId11" w:history="1">
        <w:r w:rsidRPr="00EB586A">
          <w:rPr>
            <w:rStyle w:val="Hipervnculo"/>
            <w:rFonts w:asciiTheme="minorHAnsi" w:hAnsiTheme="minorHAnsi"/>
          </w:rPr>
          <w:t>file:///C:/Users/hp1/Downloads/111274-EducCI2625009-03-15%20(1).pdf</w:t>
        </w:r>
      </w:hyperlink>
    </w:p>
    <w:p w:rsidR="00C93ADB" w:rsidRDefault="00C93ADB" w:rsidP="00C93ADB">
      <w:pPr>
        <w:jc w:val="both"/>
        <w:rPr>
          <w:rFonts w:asciiTheme="minorHAnsi" w:hAnsiTheme="minorHAnsi"/>
          <w:i/>
        </w:rPr>
      </w:pPr>
    </w:p>
    <w:p w:rsidR="00C93ADB" w:rsidRPr="0081040F" w:rsidRDefault="00C93ADB" w:rsidP="00C93ADB">
      <w:pPr>
        <w:jc w:val="both"/>
        <w:rPr>
          <w:rFonts w:asciiTheme="minorHAnsi" w:hAnsiTheme="minorHAnsi"/>
          <w:i/>
        </w:rPr>
      </w:pPr>
    </w:p>
    <w:p w:rsidR="00C93ADB" w:rsidRDefault="00C93ADB" w:rsidP="00C93ADB">
      <w:pPr>
        <w:jc w:val="both"/>
        <w:rPr>
          <w:rFonts w:asciiTheme="minorHAnsi" w:hAnsiTheme="minorHAnsi"/>
          <w:i/>
        </w:rPr>
      </w:pPr>
      <w:r>
        <w:rPr>
          <w:rFonts w:asciiTheme="minorHAnsi" w:hAnsiTheme="minorHAnsi"/>
        </w:rPr>
        <w:t>4ª-</w:t>
      </w:r>
      <w:r w:rsidRPr="000C79A7">
        <w:rPr>
          <w:rFonts w:asciiTheme="minorHAnsi" w:hAnsiTheme="minorHAnsi"/>
          <w:shd w:val="clear" w:color="auto" w:fill="92D050"/>
        </w:rPr>
        <w:t>Dificultades específicas de aprendizaje</w:t>
      </w:r>
      <w:r>
        <w:rPr>
          <w:rFonts w:asciiTheme="minorHAnsi" w:hAnsiTheme="minorHAnsi"/>
        </w:rPr>
        <w:t xml:space="preserve"> - </w:t>
      </w:r>
      <w:r w:rsidRPr="00122EA6">
        <w:rPr>
          <w:rFonts w:asciiTheme="minorHAnsi" w:hAnsiTheme="minorHAnsi"/>
          <w:i/>
        </w:rPr>
        <w:t>Resolución de 17 de diciembre de 2012, de la Dirección General de Planificación y Ordenación Educativa por la que se dictan orientaciones para la atención educativa del alumnado que prese</w:t>
      </w:r>
      <w:r>
        <w:rPr>
          <w:rFonts w:asciiTheme="minorHAnsi" w:hAnsiTheme="minorHAnsi"/>
          <w:i/>
        </w:rPr>
        <w:t xml:space="preserve">nta dificultades de aprendizaje. Disponible en el link: </w:t>
      </w:r>
    </w:p>
    <w:p w:rsidR="00C93ADB" w:rsidRDefault="00C93ADB" w:rsidP="00C93ADB">
      <w:pPr>
        <w:jc w:val="both"/>
        <w:rPr>
          <w:rFonts w:asciiTheme="minorHAnsi" w:hAnsiTheme="minorHAnsi"/>
          <w:i/>
        </w:rPr>
      </w:pPr>
      <w:hyperlink r:id="rId12" w:history="1">
        <w:r w:rsidRPr="00EB586A">
          <w:rPr>
            <w:rStyle w:val="Hipervnculo"/>
            <w:rFonts w:asciiTheme="minorHAnsi" w:hAnsiTheme="minorHAnsi"/>
            <w:i/>
          </w:rPr>
          <w:t>http://www.borm.es/borm/documento?obj=anu&amp;id=556694</w:t>
        </w:r>
      </w:hyperlink>
    </w:p>
    <w:p w:rsidR="00C93ADB" w:rsidRDefault="00C93ADB" w:rsidP="00C93ADB">
      <w:pPr>
        <w:jc w:val="both"/>
        <w:rPr>
          <w:rFonts w:asciiTheme="minorHAnsi" w:hAnsiTheme="minorHAnsi"/>
          <w:i/>
        </w:rPr>
      </w:pPr>
    </w:p>
    <w:p w:rsidR="00C93ADB" w:rsidRDefault="00C93ADB" w:rsidP="00C93ADB">
      <w:pPr>
        <w:jc w:val="both"/>
        <w:rPr>
          <w:rFonts w:asciiTheme="minorHAnsi" w:hAnsiTheme="minorHAnsi"/>
        </w:rPr>
      </w:pPr>
      <w:r w:rsidRPr="000C79A7">
        <w:rPr>
          <w:rFonts w:asciiTheme="minorHAnsi" w:hAnsiTheme="minorHAnsi"/>
        </w:rPr>
        <w:t>Esta es muy importante, ya que concreta el tipo de medidas educativas que el profesorado debe desarrollar en el aula cuando tiene alumnos con dificultades espec</w:t>
      </w:r>
      <w:r>
        <w:rPr>
          <w:rFonts w:asciiTheme="minorHAnsi" w:hAnsiTheme="minorHAnsi"/>
        </w:rPr>
        <w:t>íficas. Algunos de los elementos más importantes contenidos en esta Resolución son:</w:t>
      </w:r>
    </w:p>
    <w:p w:rsidR="00C93ADB" w:rsidRDefault="00C93ADB" w:rsidP="00C93ADB">
      <w:pPr>
        <w:jc w:val="both"/>
        <w:rPr>
          <w:rFonts w:asciiTheme="minorHAnsi" w:hAnsiTheme="minorHAnsi"/>
        </w:rPr>
      </w:pPr>
    </w:p>
    <w:p w:rsidR="00C93ADB" w:rsidRDefault="00C93ADB" w:rsidP="00C93ADB">
      <w:pPr>
        <w:jc w:val="both"/>
      </w:pPr>
      <w:r>
        <w:rPr>
          <w:rFonts w:asciiTheme="minorHAnsi" w:hAnsiTheme="minorHAnsi"/>
        </w:rPr>
        <w:t>“</w:t>
      </w:r>
      <w:r w:rsidRPr="00EF0CE1">
        <w:rPr>
          <w:shd w:val="clear" w:color="auto" w:fill="92D050"/>
        </w:rPr>
        <w:t>Alumnado destinatario</w:t>
      </w:r>
      <w:r>
        <w:t xml:space="preserve">. </w:t>
      </w:r>
    </w:p>
    <w:p w:rsidR="00C93ADB" w:rsidRDefault="00C93ADB" w:rsidP="00C93ADB">
      <w:pPr>
        <w:jc w:val="both"/>
      </w:pPr>
    </w:p>
    <w:p w:rsidR="00C93ADB" w:rsidRDefault="00C93ADB" w:rsidP="00C93ADB">
      <w:pPr>
        <w:jc w:val="both"/>
      </w:pPr>
      <w:r>
        <w:t xml:space="preserve">1. Es destinatario de las orientaciones dictadas en la presente resolución el alumnado que presenta las siguientes dificultades de aprendizaje: </w:t>
      </w:r>
    </w:p>
    <w:p w:rsidR="00C93ADB" w:rsidRDefault="00C93ADB" w:rsidP="00C93ADB">
      <w:pPr>
        <w:jc w:val="both"/>
      </w:pPr>
      <w:r>
        <w:t xml:space="preserve">a) Trastorno por déficit de atención e hiperactividad. </w:t>
      </w:r>
    </w:p>
    <w:p w:rsidR="00C93ADB" w:rsidRDefault="00C93ADB" w:rsidP="00C93ADB">
      <w:pPr>
        <w:jc w:val="both"/>
      </w:pPr>
      <w:r>
        <w:t xml:space="preserve">b) Inteligencia límite. </w:t>
      </w:r>
    </w:p>
    <w:p w:rsidR="00C93ADB" w:rsidRDefault="00C93ADB" w:rsidP="00C93ADB">
      <w:pPr>
        <w:jc w:val="both"/>
      </w:pPr>
      <w:r>
        <w:t xml:space="preserve">c) Dislexia: dificultades específicas en el aprendizaje de la lectura </w:t>
      </w:r>
    </w:p>
    <w:p w:rsidR="00C93ADB" w:rsidRDefault="00C93ADB" w:rsidP="00C93ADB">
      <w:pPr>
        <w:jc w:val="both"/>
      </w:pPr>
      <w:r>
        <w:t xml:space="preserve">d) Otras dificultades específicas del aprendizaje: - Dificultades específicas en el aprendizaje del lenguaje oral. - Dificultades específicas en el aprendizaje de la escritura: Disgrafía, disortografía. - Dificultades específicas en el aprendizaje de las matemáticas: Discalculia. - Dificultades específicas en el aprendizaje pragmático o procesal: Trastorno de aprendizaje no verbal. </w:t>
      </w:r>
    </w:p>
    <w:p w:rsidR="00C93ADB" w:rsidRDefault="00C93ADB" w:rsidP="00C93ADB">
      <w:pPr>
        <w:jc w:val="both"/>
        <w:rPr>
          <w:rFonts w:asciiTheme="minorHAnsi" w:hAnsiTheme="minorHAnsi"/>
        </w:rPr>
      </w:pPr>
      <w:r>
        <w:t>2. Este alumnado puede presentar las citadas dificultades de aprendizaje de modo aislado o combinado y con carácter transitorio o permanente, por lo que requieren de un adecuado proceso de prevención, identificación y detección, evaluación y diagnóstico e intervención y respuesta educativa”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Pr>
          <w:rFonts w:asciiTheme="minorHAnsi" w:hAnsiTheme="minorHAnsi"/>
        </w:rPr>
        <w:t>Información sobre el proceso de identificación y evaluación psicopedagógica (puntos tercero y cuarto de la Resolución)</w:t>
      </w:r>
    </w:p>
    <w:p w:rsidR="00C93ADB" w:rsidRDefault="00C93ADB" w:rsidP="00C93ADB">
      <w:pPr>
        <w:jc w:val="both"/>
        <w:rPr>
          <w:rFonts w:asciiTheme="minorHAnsi" w:hAnsiTheme="minorHAnsi"/>
        </w:rPr>
      </w:pPr>
    </w:p>
    <w:p w:rsidR="00C93ADB" w:rsidRDefault="00C93ADB" w:rsidP="00C93ADB">
      <w:pPr>
        <w:jc w:val="both"/>
      </w:pPr>
      <w:r>
        <w:rPr>
          <w:rFonts w:asciiTheme="minorHAnsi" w:hAnsiTheme="minorHAnsi"/>
        </w:rPr>
        <w:t>Cuarto. “</w:t>
      </w:r>
      <w:r>
        <w:t xml:space="preserve">De entre el catálogo de medidas establecidas en el artículo 4 de la Orden de 4 de junio de 2010 por la que se regula el Plan de Atención a la Diversidad de los centros públicos y privados concertados, se considerarán prioritarias las siguientes </w:t>
      </w:r>
      <w:r w:rsidRPr="00EF0CE1">
        <w:rPr>
          <w:shd w:val="clear" w:color="auto" w:fill="92D050"/>
        </w:rPr>
        <w:t>medidas ordinarias</w:t>
      </w:r>
      <w:r>
        <w:t xml:space="preserve">: </w:t>
      </w:r>
    </w:p>
    <w:p w:rsidR="00C93ADB" w:rsidRDefault="00C93ADB" w:rsidP="00C93ADB">
      <w:pPr>
        <w:jc w:val="both"/>
      </w:pPr>
      <w:r>
        <w:t xml:space="preserve">a) La adecuación de los elementos del currículo a las características y necesidades del alumnado </w:t>
      </w:r>
    </w:p>
    <w:p w:rsidR="00C93ADB" w:rsidRDefault="00C93ADB" w:rsidP="00C93ADB">
      <w:pPr>
        <w:jc w:val="both"/>
      </w:pPr>
      <w:r>
        <w:t>b) La graduación de las actividades.</w:t>
      </w:r>
    </w:p>
    <w:p w:rsidR="00C93ADB" w:rsidRDefault="00C93ADB" w:rsidP="00C93ADB">
      <w:pPr>
        <w:jc w:val="both"/>
      </w:pPr>
      <w:r>
        <w:t xml:space="preserve">c) El refuerzo y apoyo curricular de contenidos trabajados en clase, especialmente en las materias de carácter instrumental. </w:t>
      </w:r>
    </w:p>
    <w:p w:rsidR="00C93ADB" w:rsidRDefault="00C93ADB" w:rsidP="00C93ADB">
      <w:pPr>
        <w:jc w:val="both"/>
      </w:pPr>
      <w:r>
        <w:t xml:space="preserve">d) Los desdobles y agrupamientos flexibles de grupos. </w:t>
      </w:r>
    </w:p>
    <w:p w:rsidR="00C93ADB" w:rsidRDefault="00C93ADB" w:rsidP="00C93ADB">
      <w:pPr>
        <w:jc w:val="both"/>
      </w:pPr>
      <w:r>
        <w:t xml:space="preserve">e) El apoyo en el grupo ordinario. </w:t>
      </w:r>
    </w:p>
    <w:p w:rsidR="00C93ADB" w:rsidRDefault="00C93ADB" w:rsidP="00C93ADB">
      <w:pPr>
        <w:jc w:val="both"/>
      </w:pPr>
      <w:r>
        <w:t xml:space="preserve">f) La inclusión de las tecnologías de la información para superar o compensar las dificultades de aprendizaje. </w:t>
      </w:r>
    </w:p>
    <w:p w:rsidR="00C93ADB" w:rsidRDefault="00C93ADB" w:rsidP="00C93ADB">
      <w:pPr>
        <w:jc w:val="both"/>
      </w:pPr>
      <w:r>
        <w:t xml:space="preserve">g) Otras medidas ordinarias, adecuadas en función de las dificultades de los alumnos, como son el aprendizaje por tareas y por proyectos, la tutoría entre iguales o el aprendizaje cooperativo. </w:t>
      </w:r>
    </w:p>
    <w:p w:rsidR="00C93ADB" w:rsidRDefault="00C93ADB" w:rsidP="00C93ADB">
      <w:pPr>
        <w:jc w:val="both"/>
      </w:pPr>
      <w:r>
        <w:lastRenderedPageBreak/>
        <w:t>Los alumnos a los que, tras la evaluación psicopedagógica, se les confirmen sus necesidades educativas específicas, se beneficiarán de modo prioritario de las medidas ordinarias establecidas en el apartado anterior.</w:t>
      </w:r>
    </w:p>
    <w:p w:rsidR="00C93ADB" w:rsidRDefault="00C93ADB" w:rsidP="00C93ADB">
      <w:pPr>
        <w:jc w:val="both"/>
      </w:pPr>
      <w:r>
        <w:t>En el momento de  la primera identificación de la posible presencia de estas dificultades por parte de un profesor, éste debe poner en marcha estas medidas aunque no esté hecha la evaluación psicopedagógica.</w:t>
      </w:r>
    </w:p>
    <w:p w:rsidR="00C93ADB" w:rsidRDefault="00C93ADB" w:rsidP="00C93ADB">
      <w:pPr>
        <w:jc w:val="both"/>
      </w:pPr>
    </w:p>
    <w:p w:rsidR="00C93ADB" w:rsidRDefault="00C93ADB" w:rsidP="00C93ADB">
      <w:pPr>
        <w:jc w:val="both"/>
      </w:pPr>
      <w:r>
        <w:t>Entre otros elementos, cabe resaltar lo siguiente, en cuanto a las adaptaciones que un profesor debe poner en marcha para atender las necesidades del alumnado con dificultades de aprendizaje:</w:t>
      </w:r>
    </w:p>
    <w:p w:rsidR="00C93ADB" w:rsidRDefault="00C93ADB" w:rsidP="00C93ADB">
      <w:pPr>
        <w:jc w:val="both"/>
      </w:pPr>
    </w:p>
    <w:p w:rsidR="00C93ADB" w:rsidRDefault="00C93ADB" w:rsidP="00C93ADB">
      <w:pPr>
        <w:jc w:val="both"/>
      </w:pPr>
      <w:r>
        <w:t>“</w:t>
      </w:r>
      <w:r w:rsidRPr="00EF0CE1">
        <w:rPr>
          <w:shd w:val="clear" w:color="auto" w:fill="92D050"/>
        </w:rPr>
        <w:t>Para facilitar la adecuación de los elementos del currículo se dictan las siguientes orientaciones</w:t>
      </w:r>
      <w:r>
        <w:t xml:space="preserve">: </w:t>
      </w:r>
    </w:p>
    <w:p w:rsidR="00C93ADB" w:rsidRDefault="00C93ADB" w:rsidP="00C93ADB">
      <w:pPr>
        <w:jc w:val="both"/>
      </w:pPr>
      <w:r>
        <w:t xml:space="preserve">a) Respecto a los objetivos y contenidos: </w:t>
      </w:r>
    </w:p>
    <w:p w:rsidR="00C93ADB" w:rsidRDefault="00C93ADB" w:rsidP="00C93ADB">
      <w:pPr>
        <w:ind w:left="708"/>
        <w:jc w:val="both"/>
      </w:pPr>
      <w:r>
        <w:t>a.1) Seleccionar los contenidos básicos de la materia para alcanzar los objetivos y criterios de evaluación mínimos de la etapa.</w:t>
      </w:r>
    </w:p>
    <w:p w:rsidR="00C93ADB" w:rsidRDefault="00C93ADB" w:rsidP="00C93ADB">
      <w:pPr>
        <w:ind w:left="708"/>
        <w:jc w:val="both"/>
      </w:pPr>
      <w:r>
        <w:t xml:space="preserve">a.2) Priorizar en la secuenciación de los contenidos aquellos que se refieran a los contenidos de cursos anteriores no afianzados. </w:t>
      </w:r>
    </w:p>
    <w:p w:rsidR="00C93ADB" w:rsidRDefault="00C93ADB" w:rsidP="00C93ADB">
      <w:pPr>
        <w:jc w:val="both"/>
      </w:pPr>
      <w:r>
        <w:t xml:space="preserve">b) Respecto a la metodología y las actividades: </w:t>
      </w:r>
    </w:p>
    <w:p w:rsidR="00C93ADB" w:rsidRDefault="00C93ADB" w:rsidP="00C93ADB">
      <w:pPr>
        <w:ind w:left="348"/>
        <w:jc w:val="both"/>
      </w:pPr>
      <w:r>
        <w:t xml:space="preserve">b.1) Utilizar múltiples medios, tanto para la representación y acceso a la información como para que el alumno pueda hacer las tareas y mostrar los resultados de su aprendizaje. b.2) Adecuar las estrategias de enseñanza a las peculiaridades del alumno: estilo y ritmo de aprendizaje, modo preferente de acceso y de representación de la información. </w:t>
      </w:r>
    </w:p>
    <w:p w:rsidR="00C93ADB" w:rsidRDefault="00C93ADB" w:rsidP="00C93ADB">
      <w:pPr>
        <w:ind w:left="348"/>
        <w:jc w:val="both"/>
      </w:pPr>
      <w:r>
        <w:t xml:space="preserve">b.3) Consensuar reglas y procedimientos comunes para ayudar al alumno a regular su conducta. </w:t>
      </w:r>
    </w:p>
    <w:p w:rsidR="00C93ADB" w:rsidRDefault="00C93ADB" w:rsidP="00C93ADB">
      <w:pPr>
        <w:ind w:left="348"/>
        <w:jc w:val="both"/>
      </w:pPr>
      <w:r>
        <w:t xml:space="preserve">b.4) Utilizar estrategias compensadoras con un mayor soporte auditivo y visual para facilitar el acceso a la información. </w:t>
      </w:r>
    </w:p>
    <w:p w:rsidR="00C93ADB" w:rsidRDefault="00C93ADB" w:rsidP="00C93ADB">
      <w:pPr>
        <w:ind w:left="348"/>
        <w:jc w:val="both"/>
      </w:pPr>
      <w:r>
        <w:t xml:space="preserve">b.5) Graduar la presentación de las actividades en función de su dificultad e incidir más en las informaciones nuevas, que se presenten por primera vez. </w:t>
      </w:r>
    </w:p>
    <w:p w:rsidR="00C93ADB" w:rsidRDefault="00C93ADB" w:rsidP="00C93ADB">
      <w:pPr>
        <w:ind w:left="348"/>
        <w:jc w:val="both"/>
      </w:pPr>
      <w:r>
        <w:t xml:space="preserve">b.6) Fragmentar la tarea en pasos que permitan mantener la concentración y resolver las actividades correctamente. </w:t>
      </w:r>
    </w:p>
    <w:p w:rsidR="00C93ADB" w:rsidRDefault="00C93ADB" w:rsidP="00C93ADB">
      <w:pPr>
        <w:ind w:left="348"/>
        <w:jc w:val="both"/>
      </w:pPr>
      <w:r>
        <w:t xml:space="preserve">b.7) Procurar, dada la mayor lentitud de este alumnado para escribir con respecto a sus compañeros, no hacerle copiar los enunciados, pedirle la realización de esquemas gráficos o mapas conceptuales y concederle un tiempo extra para la realización de las tareas, si fuese necesario. </w:t>
      </w:r>
    </w:p>
    <w:p w:rsidR="00C93ADB" w:rsidRDefault="00C93ADB" w:rsidP="00C93ADB">
      <w:pPr>
        <w:ind w:left="348"/>
        <w:jc w:val="both"/>
      </w:pPr>
      <w:r>
        <w:t xml:space="preserve">b.8) Contemplar qué ubicación en el aula es más adecuada para el alumno y qué agrupamientos favorecen su participación efectiva en los procesos de enseñanza y aprendizaje. </w:t>
      </w:r>
    </w:p>
    <w:p w:rsidR="00C93ADB" w:rsidRDefault="00C93ADB" w:rsidP="00C93ADB">
      <w:pPr>
        <w:ind w:left="348"/>
        <w:jc w:val="both"/>
      </w:pPr>
      <w:r>
        <w:t xml:space="preserve">b.9) Cambiar de actividades o tareas más a menudo que sus compañeros y permitir breves descansos. </w:t>
      </w:r>
    </w:p>
    <w:p w:rsidR="00C93ADB" w:rsidRDefault="00C93ADB" w:rsidP="00C93ADB">
      <w:pPr>
        <w:ind w:left="348"/>
        <w:jc w:val="both"/>
      </w:pPr>
      <w:r>
        <w:t xml:space="preserve">b.10) Comprobar que el alumno en cuestión ha comprendido la tarea o actividad que debe hacer. </w:t>
      </w:r>
    </w:p>
    <w:p w:rsidR="00C93ADB" w:rsidRDefault="00C93ADB" w:rsidP="00C93ADB">
      <w:pPr>
        <w:jc w:val="both"/>
      </w:pPr>
      <w:r>
        <w:t xml:space="preserve">c) Respecto a los materiales y su organización: </w:t>
      </w:r>
    </w:p>
    <w:p w:rsidR="00C93ADB" w:rsidRDefault="00C93ADB" w:rsidP="00C93ADB">
      <w:pPr>
        <w:ind w:left="708"/>
        <w:jc w:val="both"/>
      </w:pPr>
      <w:r>
        <w:t xml:space="preserve">c.1) Utilizar material manipulativo para iniciar y afianzar los aprendizajes, como letras en relieve, regletas para cálculo, mapas en relieve, maquetas, cuerpos geométricos, etc. </w:t>
      </w:r>
    </w:p>
    <w:p w:rsidR="00C93ADB" w:rsidRDefault="00C93ADB" w:rsidP="00C93ADB">
      <w:pPr>
        <w:ind w:left="708"/>
        <w:jc w:val="both"/>
      </w:pPr>
      <w:r>
        <w:t xml:space="preserve">c.2) Potenciar en el aula el uso de las nuevas tecnologías para apoyar y compensar sus dificultades de aprendizaje. Utilizar aplicaciones adecuadas para facilitar la comprensión de textos escritos: Programas para la lectura de textos, conversores de texto a voz y viceversa, audio-libros, realización de mapas conceptuales, </w:t>
      </w:r>
      <w:r>
        <w:lastRenderedPageBreak/>
        <w:t xml:space="preserve">audiovisuales, etc. También se puede acordar el uso de grabadora en clase en determinados momentos con el adecuado control del docente. c.3) Acordar el uso de calculadora o de las tablas de multiplicar en el caso de alumnos que presenten discalculia. </w:t>
      </w:r>
    </w:p>
    <w:p w:rsidR="00C93ADB" w:rsidRDefault="00C93ADB" w:rsidP="00C93ADB">
      <w:pPr>
        <w:ind w:left="708"/>
        <w:jc w:val="both"/>
      </w:pPr>
      <w:r>
        <w:t xml:space="preserve">c.4) Acordar el uso de agendas, en formato papel o de tipo digital, para favorecer la organización de las tareas del alumnado. </w:t>
      </w:r>
    </w:p>
    <w:p w:rsidR="00C93ADB" w:rsidRDefault="00C93ADB" w:rsidP="00C93ADB">
      <w:pPr>
        <w:ind w:left="708"/>
        <w:jc w:val="both"/>
      </w:pPr>
      <w:r>
        <w:t xml:space="preserve">c.5) Permitir la presentación de trabajos de clase en formatos alternativos al texto escrito, como las presentaciones de ordenador, en audio, filmaciones, etc. </w:t>
      </w:r>
    </w:p>
    <w:p w:rsidR="00C93ADB" w:rsidRDefault="00C93ADB" w:rsidP="00C93ADB">
      <w:pPr>
        <w:jc w:val="both"/>
      </w:pPr>
    </w:p>
    <w:p w:rsidR="00C93ADB" w:rsidRDefault="00C93ADB" w:rsidP="00C93ADB">
      <w:pPr>
        <w:jc w:val="both"/>
      </w:pPr>
      <w:r>
        <w:t xml:space="preserve">En cuanto a las </w:t>
      </w:r>
      <w:r w:rsidRPr="00EF0CE1">
        <w:rPr>
          <w:shd w:val="clear" w:color="auto" w:fill="92D050"/>
        </w:rPr>
        <w:t>medidas específicas</w:t>
      </w:r>
      <w:r>
        <w:t xml:space="preserve">: </w:t>
      </w:r>
    </w:p>
    <w:p w:rsidR="00C93ADB" w:rsidRDefault="00C93ADB" w:rsidP="00C93ADB">
      <w:pPr>
        <w:jc w:val="both"/>
      </w:pPr>
    </w:p>
    <w:p w:rsidR="00C93ADB" w:rsidRDefault="00C93ADB" w:rsidP="00C93ADB">
      <w:pPr>
        <w:jc w:val="both"/>
      </w:pPr>
      <w:r>
        <w:t xml:space="preserve">“Se podrán adoptar como medidas específicas de atención a la diversidad para el alumnado que presenta dificultades de aprendizaje las siguientes: </w:t>
      </w:r>
    </w:p>
    <w:p w:rsidR="00C93ADB" w:rsidRDefault="00C93ADB" w:rsidP="00C93ADB">
      <w:pPr>
        <w:jc w:val="both"/>
      </w:pPr>
      <w:r>
        <w:t xml:space="preserve">a) Los programas de refuerzo instrumental básico, regulados por Orden de 13 de diciembre de 2011 (BORM n.º 2, de 3 de enero de 2012) y dirigidos al alumnado del tercer ciclo de educación primaria que presente dificultades generalizadas de aprendizaje, especialmente en las áreas instrumentales de Matemáticas y Lengua castellana y Literatura. </w:t>
      </w:r>
    </w:p>
    <w:p w:rsidR="00C93ADB" w:rsidRDefault="00C93ADB" w:rsidP="00C93ADB">
      <w:pPr>
        <w:jc w:val="both"/>
      </w:pPr>
      <w:r>
        <w:t xml:space="preserve">b) Los programas de refuerzo instrumental básico de la educación secundaria obligatoria, destinados al alumnado de primer y segundo cursos que contemplan el conocimiento del lenguaje o el conocimiento de las matemáticas, y que serán cursados en lugar de la segunda lengua extranjera cuando lo autorice el director del centro de educación secundaria, tal y como se establece en el artículo 14 de la Orden 25 de septiembre de 2007 por la que se regulan para la Comunidad Autónoma de la Región de Murcia la implantación y el desarrollo de la Educación Secundaria Obligatoria. </w:t>
      </w:r>
    </w:p>
    <w:p w:rsidR="00C93ADB" w:rsidRDefault="00C93ADB" w:rsidP="00C93ADB">
      <w:pPr>
        <w:jc w:val="both"/>
      </w:pPr>
      <w:r>
        <w:t xml:space="preserve">c) Los programas de refuerzo curricular, regulados por Orden de 21 de junio de 2011, (BORM n.º 145, de 27 de junio de 2012), destinados a atender al alumnado que, una vez iniciada la etapa de educación secundaria obligatoria, presenten dificultades generalizadas de aprendizaje, asociadas a problemas de adaptación al trabajo en el aula, que les impiden alcanzar los objetivos propuestos para primer y segundo cursos. </w:t>
      </w:r>
    </w:p>
    <w:p w:rsidR="00C93ADB" w:rsidRDefault="00C93ADB" w:rsidP="00C93ADB">
      <w:pPr>
        <w:jc w:val="both"/>
      </w:pPr>
      <w:r>
        <w:t xml:space="preserve">d) Los programas de diversificación curricular, regulados por orden 17 de octubre de 2007 (BORM n.º 255, de 5 de noviembre de 2007) y modificados por Orden 16 de abril de 2009 (BORM n.º 98, de 30 de abril), y orientados a los alumnos de educación secundaria obligatoria que presenten dificultades generalizadas de aprendizaje y, por tanto, corran el riesgo de no alcanzar los conocimientos fundamentales previstos para la etapa y la consiguiente titulación. </w:t>
      </w:r>
    </w:p>
    <w:p w:rsidR="00C93ADB" w:rsidRDefault="00C93ADB" w:rsidP="00C93ADB">
      <w:pPr>
        <w:jc w:val="both"/>
      </w:pPr>
      <w:r>
        <w:t xml:space="preserve">e) Los programas de cualificación profesional inicial, dirigidos al alumnado mayor de dieciséis años que no haya obtenido el título de graduado en educación secundaria obligatoria, conforme a lo establecido en la Orden de 14 de julio de 2008, de la Consejería de Educación, Ciencia e Investigación, por la que se regulan los programas de cualificación profesional inicial en la Comunidad Autónoma de la Región de Murcia (modificada por la Orden de 27 de julio de 2012). </w:t>
      </w:r>
    </w:p>
    <w:p w:rsidR="00C93ADB" w:rsidRDefault="00C93ADB" w:rsidP="00C93ADB">
      <w:pPr>
        <w:jc w:val="both"/>
      </w:pPr>
    </w:p>
    <w:p w:rsidR="00C93ADB" w:rsidRDefault="00C93ADB" w:rsidP="00C93ADB">
      <w:pPr>
        <w:jc w:val="both"/>
      </w:pPr>
      <w:r>
        <w:t xml:space="preserve">Además de las medidas específicas señaladas en el apartado anterior y conforme a lo establecido en el artículo 12.3 del Decreto 359/2009, de 30 de octubre, se considera una medida específica el apoyo educativo fuera del aula ordinaria, sólo cuando las </w:t>
      </w:r>
      <w:r w:rsidRPr="00EF0CE1">
        <w:rPr>
          <w:shd w:val="clear" w:color="auto" w:fill="92D050"/>
        </w:rPr>
        <w:t>dificultades de aprendizaje se consideren graves</w:t>
      </w:r>
      <w:r>
        <w:t xml:space="preserve"> y supongan desfases curriculares significativos de conocimientos instrumentales. Tan pronto como se superen estas dificultades de aprendizaje, el alumnado se reincorporará al grupo ordinario correspondiente. </w:t>
      </w:r>
    </w:p>
    <w:p w:rsidR="00C93ADB" w:rsidRDefault="00C93ADB" w:rsidP="00C93ADB">
      <w:pPr>
        <w:jc w:val="both"/>
      </w:pPr>
      <w:r>
        <w:lastRenderedPageBreak/>
        <w:t xml:space="preserve">Este apoyo específico fuera del aula ordinaria se realizará, una vez atendidos los alumnos destinatarios del programa de apoyo específico, al alumnado con necesidades educativas especiales y en función de la disponibilidad horaria de los maestros especialistas en pedagogía terapéutica y en audición y lenguaje. </w:t>
      </w:r>
    </w:p>
    <w:p w:rsidR="00C93ADB" w:rsidRDefault="00C93ADB" w:rsidP="00C93ADB">
      <w:pPr>
        <w:jc w:val="both"/>
      </w:pPr>
    </w:p>
    <w:p w:rsidR="00C93ADB" w:rsidRDefault="00C93ADB" w:rsidP="00C93ADB">
      <w:pPr>
        <w:jc w:val="both"/>
      </w:pPr>
      <w:r>
        <w:t xml:space="preserve">Asimismo, este apoyo directo por parte de los maestros especialistas en pedagogía terapéutica y en audición y lenguaje al alumnado con dificultades de aprendizaje graves que supongan desfases curriculares significativos, deberá estar reflejado en el correspondiente informe psicopedagógico del alumno. </w:t>
      </w:r>
    </w:p>
    <w:p w:rsidR="00C93ADB" w:rsidRDefault="00C93ADB" w:rsidP="00C93ADB">
      <w:pPr>
        <w:jc w:val="both"/>
      </w:pPr>
    </w:p>
    <w:p w:rsidR="00C93ADB" w:rsidRDefault="00C93ADB" w:rsidP="00C93ADB">
      <w:pPr>
        <w:jc w:val="both"/>
      </w:pPr>
      <w:r>
        <w:t xml:space="preserve">Este apoyo específico consistirá en la aplicación de </w:t>
      </w:r>
      <w:r w:rsidRPr="00EF0CE1">
        <w:rPr>
          <w:shd w:val="clear" w:color="auto" w:fill="92D050"/>
        </w:rPr>
        <w:t>programas de intervención y refuerzo</w:t>
      </w:r>
      <w:r>
        <w:t xml:space="preserve"> para mejorar las destrezas y capacidades de este alumnado. </w:t>
      </w:r>
    </w:p>
    <w:p w:rsidR="00C93ADB" w:rsidRDefault="00C93ADB" w:rsidP="00C93ADB">
      <w:pPr>
        <w:jc w:val="both"/>
      </w:pPr>
    </w:p>
    <w:p w:rsidR="00C93ADB" w:rsidRDefault="00C93ADB" w:rsidP="00C93ADB">
      <w:pPr>
        <w:jc w:val="both"/>
      </w:pPr>
      <w:r>
        <w:t xml:space="preserve">Los programas, que se diseñarán y desarrollarán teniendo en cuenta los contenidos, tareas, textos y materiales de las distintas áreas o materias, podrán estar referidos a los siguientes aspectos: </w:t>
      </w:r>
    </w:p>
    <w:p w:rsidR="00C93ADB" w:rsidRDefault="00C93ADB" w:rsidP="00C93ADB">
      <w:pPr>
        <w:jc w:val="both"/>
      </w:pPr>
      <w:r>
        <w:t xml:space="preserve">a) Refuerzo general y mejora de las funciones ejecutivas: Programas de mejora de la atención, de la memoria operativa, de autoinstrucciones para mejorar la planificación y el control inhibitorio, la relajación, etc. </w:t>
      </w:r>
    </w:p>
    <w:p w:rsidR="00C93ADB" w:rsidRDefault="00C93ADB" w:rsidP="00C93ADB">
      <w:pPr>
        <w:jc w:val="both"/>
      </w:pPr>
      <w:r>
        <w:t xml:space="preserve">b) Mejora de los procesos lecto-escritores: De conciencia fonológica, silábica y morfémica, de conocimiento alfabético y de vocabulario, de estimulación de la velocidad, eficacia y fluidez lectora, de comprensión lectora, de facilitación de sistemas alternativos por medio de las TICs, etc. </w:t>
      </w:r>
    </w:p>
    <w:p w:rsidR="00C93ADB" w:rsidRDefault="00C93ADB" w:rsidP="00C93ADB">
      <w:pPr>
        <w:jc w:val="both"/>
      </w:pPr>
      <w:r>
        <w:t xml:space="preserve">c) Mejora de la conducta, la autoestima, las habilidades sociales, la motivación o de refuerzo cognitivo-conductual para el autocontrol. </w:t>
      </w:r>
    </w:p>
    <w:p w:rsidR="00C93ADB" w:rsidRDefault="00C93ADB" w:rsidP="00C93ADB">
      <w:pPr>
        <w:jc w:val="both"/>
      </w:pPr>
      <w:r>
        <w:t xml:space="preserve">d) Prevención de dificultades y mejora del lenguaje oral en todos sus niveles (fonológico, semántico, morfosintáctico y pragmático), del cálculo y razonamiento matemático y de los aspectos procesales, pragmáticos, manipulativos y psicomotores. </w:t>
      </w:r>
    </w:p>
    <w:p w:rsidR="00C93ADB" w:rsidRDefault="00C93ADB" w:rsidP="00C93ADB">
      <w:pPr>
        <w:jc w:val="both"/>
      </w:pPr>
    </w:p>
    <w:p w:rsidR="00C93ADB" w:rsidRPr="000C79A7" w:rsidRDefault="00C93ADB" w:rsidP="00C93ADB">
      <w:pPr>
        <w:jc w:val="both"/>
        <w:rPr>
          <w:rFonts w:asciiTheme="minorHAnsi" w:hAnsiTheme="minorHAnsi"/>
        </w:rPr>
      </w:pPr>
      <w:r>
        <w:t>El seguimiento de las medidas específicas que se adopten para la atención educativa del alumnado con dificultades de aprendizaje corresponderá al equipo docente, presidido y coordinado por el tutor del grupo y asesorado por el orientador educativo, y en los términos que establezca la normativa en vigor del programa correspondiente” (…)</w:t>
      </w:r>
    </w:p>
    <w:p w:rsidR="00C93ADB" w:rsidRPr="000C79A7" w:rsidRDefault="00C93ADB" w:rsidP="00C93ADB">
      <w:pPr>
        <w:jc w:val="both"/>
        <w:rPr>
          <w:rFonts w:asciiTheme="minorHAnsi" w:hAnsiTheme="minorHAnsi"/>
        </w:rPr>
      </w:pPr>
    </w:p>
    <w:p w:rsidR="00C93ADB" w:rsidRDefault="00C93ADB" w:rsidP="00C93ADB">
      <w:pPr>
        <w:jc w:val="both"/>
        <w:rPr>
          <w:rFonts w:asciiTheme="minorHAnsi" w:hAnsiTheme="minorHAnsi"/>
        </w:rPr>
      </w:pPr>
      <w:r>
        <w:rPr>
          <w:rFonts w:asciiTheme="minorHAnsi" w:hAnsiTheme="minorHAnsi"/>
        </w:rPr>
        <w:t xml:space="preserve">A continuación, hay disponibles detalles sobre la </w:t>
      </w:r>
      <w:r w:rsidRPr="00EF0CE1">
        <w:rPr>
          <w:rFonts w:asciiTheme="minorHAnsi" w:hAnsiTheme="minorHAnsi"/>
          <w:shd w:val="clear" w:color="auto" w:fill="92D050"/>
        </w:rPr>
        <w:t>evaluación del aprendizaje de este alumnado</w:t>
      </w:r>
      <w:r>
        <w:rPr>
          <w:rFonts w:asciiTheme="minorHAnsi" w:hAnsiTheme="minorHAnsi"/>
        </w:rPr>
        <w:t xml:space="preserve">: </w:t>
      </w:r>
    </w:p>
    <w:p w:rsidR="00C93ADB" w:rsidRDefault="00C93ADB" w:rsidP="00C93ADB">
      <w:pPr>
        <w:jc w:val="both"/>
        <w:rPr>
          <w:rFonts w:asciiTheme="minorHAnsi" w:hAnsiTheme="minorHAnsi"/>
        </w:rPr>
      </w:pPr>
    </w:p>
    <w:p w:rsidR="00C93ADB" w:rsidRDefault="00C93ADB" w:rsidP="00C93ADB">
      <w:pPr>
        <w:jc w:val="both"/>
      </w:pPr>
      <w:r>
        <w:rPr>
          <w:rFonts w:asciiTheme="minorHAnsi" w:hAnsiTheme="minorHAnsi"/>
        </w:rPr>
        <w:t>“S</w:t>
      </w:r>
      <w:r>
        <w:t xml:space="preserve">e dictan las siguientes orientaciones: </w:t>
      </w:r>
    </w:p>
    <w:p w:rsidR="00C93ADB" w:rsidRDefault="00C93ADB" w:rsidP="00C93ADB">
      <w:pPr>
        <w:jc w:val="both"/>
      </w:pPr>
    </w:p>
    <w:p w:rsidR="00C93ADB" w:rsidRDefault="00C93ADB" w:rsidP="00C93ADB">
      <w:pPr>
        <w:jc w:val="both"/>
      </w:pPr>
      <w:r>
        <w:t xml:space="preserve">a) Adoptar los procedimientos, técnicas e instrumentos de evaluación más adecuados que permitan valorar ajustadamente los conocimientos del alumno a pesar de sus limitaciones para expresarlos, particularmente en el aprendizaje de lengua castellana y lengua extranjera. </w:t>
      </w:r>
    </w:p>
    <w:p w:rsidR="00C93ADB" w:rsidRDefault="00C93ADB" w:rsidP="00C93ADB">
      <w:pPr>
        <w:jc w:val="both"/>
      </w:pPr>
      <w:r>
        <w:t xml:space="preserve">b) Utilizar de modo complementario o alternativo pruebas orales, objetivas, estandarizadas o de ejecución, según las características del alumno. </w:t>
      </w:r>
    </w:p>
    <w:p w:rsidR="00C93ADB" w:rsidRDefault="00C93ADB" w:rsidP="00C93ADB">
      <w:pPr>
        <w:jc w:val="both"/>
      </w:pPr>
      <w:r>
        <w:t xml:space="preserve">c) Referir la evaluación del alumno a los contenidos básicos de la materia o área que resulten esenciales para alcanzar las competencias básicas y los objetivos de la etapa educativa. </w:t>
      </w:r>
    </w:p>
    <w:p w:rsidR="00C93ADB" w:rsidRDefault="00C93ADB" w:rsidP="00C93ADB">
      <w:pPr>
        <w:jc w:val="both"/>
      </w:pPr>
      <w:r>
        <w:t xml:space="preserve">d) Adaptar los exámenes a las posibilidades del alumno, sin que esto suponga reducir la exigencia con respecto a los contenidos mínimos. En el caso de los alumnos que presentan </w:t>
      </w:r>
      <w:r>
        <w:lastRenderedPageBreak/>
        <w:t>disortografía se flexibilizará la exactitud en la corrección de las faltas de ortografía y gramaticales fruto de la dificultad de aprendizaje.</w:t>
      </w:r>
    </w:p>
    <w:p w:rsidR="00C93ADB" w:rsidRDefault="00C93ADB" w:rsidP="00C93ADB">
      <w:pPr>
        <w:jc w:val="both"/>
      </w:pPr>
      <w:r>
        <w:t xml:space="preserve">e) Favorecer que el alumno se encuentre en un lugar libre de distracciones que favorezca su concentración. </w:t>
      </w:r>
    </w:p>
    <w:p w:rsidR="00C93ADB" w:rsidRDefault="00C93ADB" w:rsidP="00C93ADB">
      <w:pPr>
        <w:jc w:val="both"/>
      </w:pPr>
      <w:r>
        <w:t xml:space="preserve">f) Cuidar el formato de los textos escritos y exámenes que se le presenten al alumno, de forma que se le facilite la lectura, evitando la letra acumulada o pequeña. </w:t>
      </w:r>
    </w:p>
    <w:p w:rsidR="00C93ADB" w:rsidRDefault="00C93ADB" w:rsidP="00C93ADB">
      <w:pPr>
        <w:jc w:val="both"/>
      </w:pPr>
      <w:r>
        <w:t xml:space="preserve">g) Procurar realizar exámenes cortos y frecuentes, propiciando una evaluación continuada que también tenga en cuenta el esfuerzo por aprender del alumno. </w:t>
      </w:r>
    </w:p>
    <w:p w:rsidR="00C93ADB" w:rsidRDefault="00C93ADB" w:rsidP="00C93ADB">
      <w:pPr>
        <w:jc w:val="both"/>
      </w:pPr>
      <w:r>
        <w:t xml:space="preserve">h) Organizar el calendario de exámenes procurando que no se acumulen en pocos días. </w:t>
      </w:r>
    </w:p>
    <w:p w:rsidR="00C93ADB" w:rsidRDefault="00C93ADB" w:rsidP="00C93ADB">
      <w:pPr>
        <w:jc w:val="both"/>
      </w:pPr>
      <w:r>
        <w:t xml:space="preserve">i) Realizar preferiblemente los exámenes más complejos en las primeras horas de la jornada lectiva, con el fin de evitar la fatiga, o bien fragmentarlos en varias sesiones cuando sea necesario. </w:t>
      </w:r>
    </w:p>
    <w:p w:rsidR="00C93ADB" w:rsidRDefault="00C93ADB" w:rsidP="00C93ADB">
      <w:pPr>
        <w:jc w:val="both"/>
      </w:pPr>
      <w:r>
        <w:t xml:space="preserve">j) Compensar las dificultades que el alumno tiene para calcular y organizar su tiempo, recordándole durante el examen el control del tiempo, e incluso darle más tiempo, antes y durante el examen para prepararse y revisar lo realizado. </w:t>
      </w:r>
    </w:p>
    <w:p w:rsidR="00C93ADB" w:rsidRDefault="00C93ADB" w:rsidP="00C93ADB">
      <w:pPr>
        <w:jc w:val="both"/>
      </w:pPr>
      <w:r>
        <w:t xml:space="preserve">k) Recordar al alumno que revise cada pregunta del examen antes de contestarlo y de entregarlo. </w:t>
      </w:r>
    </w:p>
    <w:p w:rsidR="00C93ADB" w:rsidRDefault="00C93ADB" w:rsidP="00C93ADB">
      <w:pPr>
        <w:jc w:val="both"/>
      </w:pPr>
      <w:r>
        <w:t xml:space="preserve">l) Facilitar que, en cualquier momento, el alumno pueda preguntar o acceder a las instrucciones dadas al comienzo de la prueba. </w:t>
      </w:r>
    </w:p>
    <w:p w:rsidR="00C93ADB" w:rsidRDefault="00C93ADB" w:rsidP="00C93ADB">
      <w:pPr>
        <w:jc w:val="both"/>
      </w:pPr>
      <w:r>
        <w:t>m) Acordar el uso de calculadora y otros elementos de apoyo que compensen sus dificultades. n) Cuando el alumno tiene dificultad para escribir o es lento escribiendo facilitarle la tarea con estrategias como incluir guías verbales, gráficas, no exigirle que copie los enunciados, etc.”</w:t>
      </w:r>
    </w:p>
    <w:p w:rsidR="00C93ADB" w:rsidRDefault="00C93ADB" w:rsidP="00C93ADB">
      <w:pPr>
        <w:jc w:val="both"/>
      </w:pPr>
    </w:p>
    <w:p w:rsidR="00C93ADB" w:rsidRDefault="00C93ADB" w:rsidP="00C93ADB">
      <w:pPr>
        <w:jc w:val="both"/>
      </w:pPr>
      <w:r>
        <w:t>Más detalles en la Resolución (disponible en el link de la ley).</w:t>
      </w:r>
    </w:p>
    <w:p w:rsidR="00C93ADB" w:rsidRPr="000C79A7" w:rsidRDefault="00C93ADB" w:rsidP="00C93ADB">
      <w:pPr>
        <w:jc w:val="both"/>
        <w:rPr>
          <w:rFonts w:asciiTheme="minorHAnsi" w:hAnsiTheme="minorHAnsi"/>
        </w:rPr>
      </w:pPr>
    </w:p>
    <w:p w:rsidR="00C93ADB" w:rsidRPr="0054251E" w:rsidRDefault="00C93ADB" w:rsidP="00C93ADB">
      <w:pPr>
        <w:pStyle w:val="Prrafodelista"/>
        <w:numPr>
          <w:ilvl w:val="0"/>
          <w:numId w:val="9"/>
        </w:numPr>
        <w:shd w:val="clear" w:color="auto" w:fill="00B0F0"/>
        <w:jc w:val="both"/>
        <w:rPr>
          <w:rFonts w:asciiTheme="minorHAnsi" w:hAnsiTheme="minorHAnsi"/>
          <w:b/>
          <w:sz w:val="24"/>
          <w:szCs w:val="24"/>
        </w:rPr>
      </w:pPr>
      <w:r w:rsidRPr="0054251E">
        <w:rPr>
          <w:rFonts w:asciiTheme="minorHAnsi" w:hAnsiTheme="minorHAnsi"/>
          <w:b/>
          <w:sz w:val="24"/>
          <w:szCs w:val="24"/>
        </w:rPr>
        <w:t>REALIDAD ESPAÑOLA EN DIFICULTADES ESPECÍFICAS DE APRENDIZAJE</w:t>
      </w:r>
    </w:p>
    <w:p w:rsidR="00C93ADB" w:rsidRPr="0054251E" w:rsidRDefault="00C93ADB" w:rsidP="00C93ADB">
      <w:pPr>
        <w:jc w:val="both"/>
        <w:rPr>
          <w:rFonts w:asciiTheme="minorHAnsi" w:hAnsiTheme="minorHAnsi"/>
          <w:b/>
        </w:rPr>
      </w:pPr>
    </w:p>
    <w:p w:rsidR="00C93ADB" w:rsidRPr="0054251E" w:rsidRDefault="00C93ADB" w:rsidP="00C93ADB">
      <w:pPr>
        <w:pStyle w:val="Prrafodelista"/>
        <w:numPr>
          <w:ilvl w:val="1"/>
          <w:numId w:val="9"/>
        </w:numPr>
        <w:jc w:val="both"/>
        <w:rPr>
          <w:rFonts w:asciiTheme="minorHAnsi" w:hAnsiTheme="minorHAnsi"/>
          <w:b/>
          <w:sz w:val="24"/>
          <w:szCs w:val="24"/>
        </w:rPr>
      </w:pPr>
      <w:r w:rsidRPr="0054251E">
        <w:rPr>
          <w:rFonts w:asciiTheme="minorHAnsi" w:hAnsiTheme="minorHAnsi"/>
          <w:b/>
          <w:sz w:val="24"/>
          <w:szCs w:val="24"/>
        </w:rPr>
        <w:t xml:space="preserve">Proceso de evaluación del alumnado con dificultades de aprendizaje </w:t>
      </w:r>
    </w:p>
    <w:p w:rsidR="00C93ADB" w:rsidRDefault="00C93ADB" w:rsidP="00C93ADB">
      <w:pPr>
        <w:jc w:val="both"/>
        <w:rPr>
          <w:rFonts w:asciiTheme="minorHAnsi" w:hAnsiTheme="minorHAnsi"/>
        </w:rPr>
      </w:pPr>
      <w:r w:rsidRPr="00DD3CF8">
        <w:rPr>
          <w:rFonts w:asciiTheme="minorHAnsi" w:hAnsiTheme="minorHAnsi"/>
        </w:rPr>
        <w:t>En España, esta evaluación la hacen los orientadorews escolares, que desarrollan sus funciones (establecidas en leyes espec</w:t>
      </w:r>
      <w:r>
        <w:rPr>
          <w:rFonts w:asciiTheme="minorHAnsi" w:hAnsiTheme="minorHAnsi"/>
        </w:rPr>
        <w:t>íficas de cada Comunidad Autónoma) o en Equipos de orientación educativa y psicopedagógica (para alumnos de entre 0 y 12 años) o en Departamentos de Orientación (para alumnos de entre 12 y 18 años.</w:t>
      </w:r>
    </w:p>
    <w:p w:rsidR="00C93ADB" w:rsidRPr="00DD3CF8" w:rsidRDefault="00C93ADB" w:rsidP="00C93ADB">
      <w:pPr>
        <w:jc w:val="both"/>
        <w:rPr>
          <w:rFonts w:asciiTheme="minorHAnsi" w:hAnsiTheme="minorHAnsi"/>
        </w:rPr>
      </w:pPr>
    </w:p>
    <w:p w:rsidR="00C93ADB" w:rsidRPr="0060128F" w:rsidRDefault="00C93ADB" w:rsidP="00C93ADB">
      <w:pPr>
        <w:jc w:val="both"/>
        <w:rPr>
          <w:rFonts w:asciiTheme="minorHAnsi" w:hAnsiTheme="minorHAnsi"/>
        </w:rPr>
      </w:pPr>
      <w:r w:rsidRPr="0060128F">
        <w:rPr>
          <w:rFonts w:asciiTheme="minorHAnsi" w:hAnsiTheme="minorHAnsi"/>
        </w:rPr>
        <w:t xml:space="preserve">Esta evaluación es pública, gratuita y es considerada como un servicio específico de apoyo educativo muy importante.  </w:t>
      </w:r>
    </w:p>
    <w:p w:rsidR="00C93ADB" w:rsidRPr="0060128F" w:rsidRDefault="00C93ADB" w:rsidP="00C93ADB">
      <w:pPr>
        <w:jc w:val="both"/>
        <w:rPr>
          <w:rFonts w:asciiTheme="minorHAnsi" w:hAnsiTheme="minorHAnsi"/>
        </w:rPr>
      </w:pPr>
    </w:p>
    <w:p w:rsidR="00C93ADB" w:rsidRPr="0060128F" w:rsidRDefault="00C93ADB" w:rsidP="00C93ADB">
      <w:pPr>
        <w:jc w:val="both"/>
        <w:rPr>
          <w:rFonts w:asciiTheme="minorHAnsi" w:hAnsiTheme="minorHAnsi"/>
        </w:rPr>
      </w:pPr>
      <w:r w:rsidRPr="0060128F">
        <w:rPr>
          <w:rFonts w:asciiTheme="minorHAnsi" w:hAnsiTheme="minorHAnsi"/>
        </w:rPr>
        <w:t xml:space="preserve">Lo usual es que se haga la primera identificación de las dificultades en los primeros cursos de Primaria, aunque ello depende del nivel de afectación, pues puede ocurrir que el alumno en cuestión tenga dificultades en un nivel muy leve y que sean poco visibles los síntomas, por lo que su identificación podría ser más tardía, cuando el alumno empiece a disminuir su rendimiento académico, alrededor del final de la etapa de Primaria. La mayor parte de estos alumnos son identificados en Primaria y pasan de etapa ya identificados. </w:t>
      </w:r>
    </w:p>
    <w:p w:rsidR="00C93ADB" w:rsidRPr="00C93ADB" w:rsidRDefault="00C93ADB" w:rsidP="00C93ADB">
      <w:pPr>
        <w:jc w:val="both"/>
        <w:rPr>
          <w:rFonts w:asciiTheme="minorHAnsi" w:hAnsiTheme="minorHAnsi"/>
        </w:rPr>
      </w:pPr>
    </w:p>
    <w:p w:rsidR="00C93ADB" w:rsidRPr="0060128F" w:rsidRDefault="00C93ADB" w:rsidP="00C93ADB">
      <w:pPr>
        <w:jc w:val="both"/>
        <w:rPr>
          <w:rFonts w:asciiTheme="minorHAnsi" w:hAnsiTheme="minorHAnsi"/>
        </w:rPr>
      </w:pPr>
      <w:r w:rsidRPr="0060128F">
        <w:rPr>
          <w:rFonts w:asciiTheme="minorHAnsi" w:hAnsiTheme="minorHAnsi"/>
        </w:rPr>
        <w:t xml:space="preserve">El proceso de evaluación psicopedagógica está recogido en la legislación de cada Comunidad Autónoma. Siguiendo con nuestra ejemplificación, en la Región de Murcia está regulado por  Resolución de 27 de febrero de 2013, de la Dirección General de Planificación y Ordenación </w:t>
      </w:r>
      <w:r w:rsidRPr="0060128F">
        <w:rPr>
          <w:rFonts w:asciiTheme="minorHAnsi" w:hAnsiTheme="minorHAnsi"/>
        </w:rPr>
        <w:lastRenderedPageBreak/>
        <w:t xml:space="preserve">Educativa, por la que se dictan instrucciones para la realización de la evaluación psicopedagógica y su inclusión en el Módulo de Diversidad del Programa Plumier XXI, disponible en </w:t>
      </w:r>
      <w:hyperlink r:id="rId13" w:history="1">
        <w:r w:rsidRPr="0060128F">
          <w:rPr>
            <w:rStyle w:val="Hipervnculo"/>
            <w:rFonts w:asciiTheme="minorHAnsi" w:hAnsiTheme="minorHAnsi"/>
          </w:rPr>
          <w:t>file:///C:/Users/hp1/Downloads/92311-resol_ev_psi2013.pdf</w:t>
        </w:r>
      </w:hyperlink>
      <w:r w:rsidRPr="0060128F">
        <w:rPr>
          <w:rFonts w:asciiTheme="minorHAnsi" w:hAnsiTheme="minorHAnsi"/>
        </w:rPr>
        <w:t xml:space="preserve"> </w:t>
      </w:r>
    </w:p>
    <w:p w:rsidR="00C93ADB" w:rsidRPr="0060128F" w:rsidRDefault="00C93ADB" w:rsidP="00C93ADB">
      <w:pPr>
        <w:jc w:val="both"/>
        <w:rPr>
          <w:rFonts w:asciiTheme="minorHAnsi" w:hAnsiTheme="minorHAnsi"/>
        </w:rPr>
      </w:pPr>
      <w:r w:rsidRPr="0060128F">
        <w:rPr>
          <w:rFonts w:asciiTheme="minorHAnsi" w:hAnsiTheme="minorHAnsi"/>
        </w:rPr>
        <w:t xml:space="preserve">Y en la  Resolución de 2 de marzo de 2015, de la Dirección General de Calidad Educativa, Innovación y Atención a la Diversidad por la que se dictan instrucciones sobre los modelos de informe psicopedagógico y dictamen de escolarización que son de aplicación por parte de los Servicios de Orientación   </w:t>
      </w:r>
      <w:hyperlink r:id="rId14" w:history="1">
        <w:r w:rsidRPr="0060128F">
          <w:rPr>
            <w:rStyle w:val="Hipervnculo"/>
            <w:rFonts w:asciiTheme="minorHAnsi" w:hAnsiTheme="minorHAnsi"/>
          </w:rPr>
          <w:t>file:///C:/Users/hp1/Downloads/111274-EducCI2625009-03-15%20(2).pdf</w:t>
        </w:r>
      </w:hyperlink>
    </w:p>
    <w:p w:rsidR="00C93ADB" w:rsidRPr="0060128F" w:rsidRDefault="00C93ADB" w:rsidP="00C93ADB">
      <w:pPr>
        <w:jc w:val="both"/>
        <w:rPr>
          <w:rFonts w:asciiTheme="minorHAnsi" w:hAnsiTheme="minorHAnsi"/>
        </w:rPr>
      </w:pPr>
    </w:p>
    <w:p w:rsidR="00C93ADB" w:rsidRPr="0060128F" w:rsidRDefault="00C93ADB" w:rsidP="00C93ADB">
      <w:pPr>
        <w:jc w:val="both"/>
        <w:rPr>
          <w:rFonts w:asciiTheme="minorHAnsi" w:hAnsiTheme="minorHAnsi"/>
        </w:rPr>
      </w:pPr>
      <w:r w:rsidRPr="0060128F">
        <w:rPr>
          <w:rFonts w:asciiTheme="minorHAnsi" w:hAnsiTheme="minorHAnsi"/>
        </w:rPr>
        <w:t>Este proceso se puede resumir como sigue:</w:t>
      </w:r>
    </w:p>
    <w:p w:rsidR="00C93ADB" w:rsidRPr="00DD3CF8" w:rsidRDefault="00C93ADB" w:rsidP="00C93ADB">
      <w:pPr>
        <w:jc w:val="both"/>
        <w:rPr>
          <w:rFonts w:asciiTheme="minorHAnsi" w:hAnsiTheme="minorHAnsi"/>
        </w:rPr>
      </w:pPr>
    </w:p>
    <w:p w:rsidR="00C93ADB" w:rsidRPr="00DD3CF8" w:rsidRDefault="00C93ADB" w:rsidP="00C93ADB">
      <w:pPr>
        <w:jc w:val="both"/>
        <w:rPr>
          <w:rFonts w:asciiTheme="minorHAnsi" w:hAnsiTheme="minorHAnsi"/>
        </w:rPr>
      </w:pPr>
    </w:p>
    <w:p w:rsidR="00C93ADB" w:rsidRDefault="00C93ADB" w:rsidP="00C93ADB">
      <w:pPr>
        <w:jc w:val="both"/>
        <w:rPr>
          <w:rFonts w:asciiTheme="minorHAnsi" w:hAnsiTheme="minorHAnsi"/>
        </w:rPr>
      </w:pPr>
      <w:r w:rsidRPr="000B78BD">
        <w:rPr>
          <w:rFonts w:asciiTheme="minorHAnsi" w:hAnsiTheme="minorHAnsi"/>
        </w:rPr>
        <w:t>1º- El profesorado o los padres observan que el alumno tiene dificultades para seguir el proceso usual de aprendizaje, o problemas en determinados aprendizajes</w:t>
      </w:r>
      <w:r>
        <w:rPr>
          <w:rFonts w:asciiTheme="minorHAnsi" w:hAnsiTheme="minorHAnsi"/>
        </w:rPr>
        <w:t xml:space="preserve"> (por ejemplo, en la lectura, escritura, cálculo, memoria, atención…)</w:t>
      </w:r>
      <w:r w:rsidRPr="000B78BD">
        <w:rPr>
          <w:rFonts w:asciiTheme="minorHAnsi" w:hAnsiTheme="minorHAnsi"/>
        </w:rPr>
        <w:t xml:space="preserve">, lo que puede hacer que aparezcan dificultades de tipo emocional. </w:t>
      </w:r>
      <w:r w:rsidRPr="00452B7F">
        <w:rPr>
          <w:rFonts w:asciiTheme="minorHAnsi" w:hAnsiTheme="minorHAnsi"/>
        </w:rPr>
        <w:t xml:space="preserve">A veces la disminución del rendimiento académico es progresiva, conforme el nivel de exigencia se va hacienda mayor. </w:t>
      </w:r>
      <w:r w:rsidRPr="000B78BD">
        <w:rPr>
          <w:rFonts w:asciiTheme="minorHAnsi" w:hAnsiTheme="minorHAnsi"/>
        </w:rPr>
        <w:t>Incluso pueden aparecer algunos problemas adaptativos o de conducta, que suelen constituir “llamadas de atención</w:t>
      </w:r>
      <w:r>
        <w:rPr>
          <w:rFonts w:asciiTheme="minorHAnsi" w:hAnsiTheme="minorHAnsi"/>
        </w:rPr>
        <w:t>”</w:t>
      </w:r>
      <w:r w:rsidRPr="000B78BD">
        <w:rPr>
          <w:rFonts w:asciiTheme="minorHAnsi" w:hAnsiTheme="minorHAnsi"/>
        </w:rPr>
        <w:t xml:space="preserve"> del alumno, que trata de pedir ayuda a su manera. </w:t>
      </w:r>
    </w:p>
    <w:p w:rsidR="00C93ADB" w:rsidRPr="00C93ADB" w:rsidRDefault="00C93ADB" w:rsidP="00C93ADB">
      <w:pPr>
        <w:jc w:val="both"/>
        <w:rPr>
          <w:rFonts w:asciiTheme="minorHAnsi" w:hAnsiTheme="minorHAnsi"/>
        </w:rPr>
      </w:pPr>
    </w:p>
    <w:p w:rsidR="00C93ADB" w:rsidRPr="000B78BD" w:rsidRDefault="00C93ADB" w:rsidP="00C93ADB">
      <w:pPr>
        <w:jc w:val="both"/>
        <w:rPr>
          <w:rFonts w:asciiTheme="minorHAnsi" w:hAnsiTheme="minorHAnsi"/>
        </w:rPr>
      </w:pPr>
      <w:r w:rsidRPr="000B78BD">
        <w:rPr>
          <w:rFonts w:asciiTheme="minorHAnsi" w:hAnsiTheme="minorHAnsi"/>
        </w:rPr>
        <w:t xml:space="preserve">Si es el profesor el que encuentra estas dificultades, habla con los padres, con el fin de acordar la implantación de determinadas medidas, y conocer </w:t>
      </w:r>
      <w:r>
        <w:rPr>
          <w:rFonts w:asciiTheme="minorHAnsi" w:hAnsiTheme="minorHAnsi"/>
        </w:rPr>
        <w:t>me</w:t>
      </w:r>
      <w:r w:rsidRPr="000B78BD">
        <w:rPr>
          <w:rFonts w:asciiTheme="minorHAnsi" w:hAnsiTheme="minorHAnsi"/>
        </w:rPr>
        <w:t>jor la realidad específica de cada alumno. Dependiendo de la evolución, aquí termina el proceso (si no son dificultades espec</w:t>
      </w:r>
      <w:r>
        <w:rPr>
          <w:rFonts w:asciiTheme="minorHAnsi" w:hAnsiTheme="minorHAnsi"/>
        </w:rPr>
        <w:t xml:space="preserve">íficas o permanentes de aprendizaje) o sigue el proceso. </w:t>
      </w:r>
    </w:p>
    <w:p w:rsidR="00C93ADB" w:rsidRPr="000B78BD" w:rsidRDefault="00C93ADB" w:rsidP="00C93ADB">
      <w:pPr>
        <w:jc w:val="both"/>
        <w:rPr>
          <w:rFonts w:asciiTheme="minorHAnsi" w:hAnsiTheme="minorHAnsi"/>
        </w:rPr>
      </w:pPr>
    </w:p>
    <w:p w:rsidR="00C93ADB" w:rsidRDefault="00C93ADB" w:rsidP="00C93ADB">
      <w:pPr>
        <w:jc w:val="both"/>
        <w:rPr>
          <w:rFonts w:asciiTheme="minorHAnsi" w:hAnsiTheme="minorHAnsi"/>
        </w:rPr>
      </w:pPr>
      <w:r w:rsidRPr="000B78BD">
        <w:rPr>
          <w:rFonts w:asciiTheme="minorHAnsi" w:hAnsiTheme="minorHAnsi"/>
        </w:rPr>
        <w:t>2º- Si estas estrategias puestas en marcha no hacen que se solucionen todas las dificultades, o aparecen síntomas claros que hacen evidente la presencia de dificultades espec</w:t>
      </w:r>
      <w:r>
        <w:rPr>
          <w:rFonts w:asciiTheme="minorHAnsi" w:hAnsiTheme="minorHAnsi"/>
        </w:rPr>
        <w:t xml:space="preserve">íficas de aprendizaje, el profesor pide la intervención del orientador, para lo cual, ha de cumplimentar un “protocolo de evaluación”, donde escribe sobre las dificultades que el alumno en concreto tiene, su historia escolar y datos concretos de sus aprendizajes.  </w:t>
      </w:r>
      <w:r w:rsidRPr="000B78BD">
        <w:rPr>
          <w:rFonts w:asciiTheme="minorHAnsi" w:hAnsiTheme="minorHAnsi"/>
        </w:rPr>
        <w:t xml:space="preserve"> </w:t>
      </w:r>
    </w:p>
    <w:p w:rsidR="00C93ADB" w:rsidRP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452B7F">
        <w:rPr>
          <w:rFonts w:asciiTheme="minorHAnsi" w:hAnsiTheme="minorHAnsi"/>
        </w:rPr>
        <w:t xml:space="preserve">3º- En la etapa de Educación Primaria, el orientador educativo suele tener que attender varias escuelas. </w:t>
      </w:r>
      <w:r w:rsidRPr="000B78BD">
        <w:rPr>
          <w:rFonts w:asciiTheme="minorHAnsi" w:hAnsiTheme="minorHAnsi"/>
        </w:rPr>
        <w:t xml:space="preserve">En el caso de la Región de Murcia, lo habitual es que los centros públicos tengan un orientador asignado un día a la semana.  Por ello, es habitual que haya lista de espera de alumnos para ser evaluados a nivel psicopedagógico.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Pr>
          <w:rFonts w:asciiTheme="minorHAnsi" w:hAnsiTheme="minorHAnsi"/>
        </w:rPr>
        <w:t>El orientador trata de organizar bien su tiempo, evaluando primero a aquellos que tiene dificultades más serias, o presentan complicaciones más graves (problemas de comportamiento, mal estado emocional, etc. )</w:t>
      </w:r>
    </w:p>
    <w:p w:rsid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0B78BD">
        <w:rPr>
          <w:rFonts w:asciiTheme="minorHAnsi" w:hAnsiTheme="minorHAnsi"/>
        </w:rPr>
        <w:t xml:space="preserve">Cuando se prevé que la evaluación concreta puede tardar (a veces, hay listas de espera de un año </w:t>
      </w:r>
      <w:r>
        <w:rPr>
          <w:rFonts w:asciiTheme="minorHAnsi" w:hAnsiTheme="minorHAnsi"/>
        </w:rPr>
        <w:t xml:space="preserve">ó incluso más), se dan orientaciones sobre las medidas ordinarias que se pueden desarrollar en el aula, así como algunas estrategias que contribuyan a la mejora de la situación. </w:t>
      </w:r>
    </w:p>
    <w:p w:rsidR="00C93ADB" w:rsidRDefault="00C93ADB" w:rsidP="00C93ADB">
      <w:pPr>
        <w:jc w:val="both"/>
        <w:rPr>
          <w:rFonts w:asciiTheme="minorHAnsi" w:hAnsiTheme="minorHAnsi"/>
        </w:rPr>
      </w:pPr>
    </w:p>
    <w:p w:rsidR="00C93ADB" w:rsidRP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0B78BD">
        <w:rPr>
          <w:rFonts w:asciiTheme="minorHAnsi" w:hAnsiTheme="minorHAnsi"/>
        </w:rPr>
        <w:lastRenderedPageBreak/>
        <w:t>4º- Si estas medidas ordinarias no son suficientes o sigue siendo evidente que el alumno puede tener dificultades específicas, al final, se hace la evaluación psicopedagógica. Según el perfil del alumno, sus síntomas, el orientador usa diferentes tipos de tests o pruebas psicopedag</w:t>
      </w:r>
      <w:r>
        <w:rPr>
          <w:rFonts w:asciiTheme="minorHAnsi" w:hAnsiTheme="minorHAnsi"/>
        </w:rPr>
        <w:t xml:space="preserve">ógicas.  </w:t>
      </w:r>
      <w:r w:rsidRPr="000B78BD">
        <w:rPr>
          <w:rFonts w:asciiTheme="minorHAnsi" w:hAnsiTheme="minorHAnsi"/>
        </w:rPr>
        <w:t>Una de las más importantes es la que evalúa en nivel cognitivo, ya que hay que descartar la presencia de problemas intelectuales, y, lo m</w:t>
      </w:r>
      <w:r>
        <w:rPr>
          <w:rFonts w:asciiTheme="minorHAnsi" w:hAnsiTheme="minorHAnsi"/>
        </w:rPr>
        <w:t xml:space="preserve">ás importante, nos permite conocer el perfil cognitivo del alumno, y plantear hipótesis para establecer las necesidades educativas de cada alumno. </w:t>
      </w:r>
    </w:p>
    <w:p w:rsidR="00C93ADB" w:rsidRPr="00C93AD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394D15">
        <w:rPr>
          <w:rFonts w:asciiTheme="minorHAnsi" w:hAnsiTheme="minorHAnsi"/>
        </w:rPr>
        <w:t>Por otra parte, el orientador podría administrar pruebas sobre los niveles de atención, memoria, lectura, escritura, comprensión lectora, cá</w:t>
      </w:r>
      <w:r>
        <w:rPr>
          <w:rFonts w:asciiTheme="minorHAnsi" w:hAnsiTheme="minorHAnsi"/>
        </w:rPr>
        <w:t xml:space="preserve">lculo y otras habilidades matemáticas, aptitud espacial, estado emocional, funciones ejecutivas, etc.  </w:t>
      </w:r>
    </w:p>
    <w:p w:rsidR="00C93ADB" w:rsidRPr="00C93ADB" w:rsidRDefault="00C93ADB" w:rsidP="00C93ADB">
      <w:pPr>
        <w:jc w:val="both"/>
        <w:rPr>
          <w:rFonts w:asciiTheme="minorHAnsi" w:hAnsiTheme="minorHAnsi"/>
        </w:rPr>
      </w:pPr>
    </w:p>
    <w:p w:rsidR="00C93ADB" w:rsidRPr="00C93ADB" w:rsidRDefault="00C93ADB" w:rsidP="00C93ADB">
      <w:pPr>
        <w:jc w:val="both"/>
        <w:rPr>
          <w:rFonts w:asciiTheme="minorHAnsi" w:hAnsiTheme="minorHAnsi"/>
        </w:rPr>
      </w:pPr>
      <w:r w:rsidRPr="00BD6E90">
        <w:rPr>
          <w:rFonts w:asciiTheme="minorHAnsi" w:hAnsiTheme="minorHAnsi"/>
        </w:rPr>
        <w:t xml:space="preserve">Cuando este proceso finaliza, el orientador hace un informe psicopedagógico por alumno, en el que establece las necesidades educativas del alumno, da orientaciones sobre cómo adaptar el currículo según sus necesidades, aconseja el uso de diferentes tipos de estrategias, </w:t>
      </w:r>
      <w:r>
        <w:rPr>
          <w:rFonts w:asciiTheme="minorHAnsi" w:hAnsiTheme="minorHAnsi"/>
        </w:rPr>
        <w:t xml:space="preserve">tanto para la escuela como para el ámbito familiar, los recursos que se pueden usar para mejorar el aprendizaje, y en su caso, la conducta y el estado emocional del alumno, los recursos de apoyo específico, si son necesarios, entre otras orientaciones.  </w:t>
      </w:r>
    </w:p>
    <w:p w:rsidR="00C93ADB" w:rsidRPr="00C93ADB" w:rsidRDefault="00C93ADB" w:rsidP="00C93ADB">
      <w:pPr>
        <w:jc w:val="both"/>
        <w:rPr>
          <w:rFonts w:asciiTheme="minorHAnsi" w:hAnsiTheme="minorHAnsi"/>
        </w:rPr>
      </w:pPr>
    </w:p>
    <w:p w:rsidR="00C93ADB" w:rsidRPr="00BD6E90" w:rsidRDefault="00C93ADB" w:rsidP="00C93ADB">
      <w:pPr>
        <w:jc w:val="both"/>
        <w:rPr>
          <w:rFonts w:asciiTheme="minorHAnsi" w:hAnsiTheme="minorHAnsi"/>
        </w:rPr>
      </w:pPr>
      <w:r w:rsidRPr="00452B7F">
        <w:rPr>
          <w:rFonts w:asciiTheme="minorHAnsi" w:hAnsiTheme="minorHAnsi"/>
        </w:rPr>
        <w:t xml:space="preserve">Este informe tiene que ser revisado cada año por el profesorado, especialmente por su tutor, o solicitar la intervención del orientador si hay cambios significativos (especialmente si estos no son beneficiosos). </w:t>
      </w:r>
      <w:r w:rsidRPr="00BD6E90">
        <w:rPr>
          <w:rFonts w:asciiTheme="minorHAnsi" w:hAnsiTheme="minorHAnsi"/>
        </w:rPr>
        <w:t>La revisi</w:t>
      </w:r>
      <w:r>
        <w:rPr>
          <w:rFonts w:asciiTheme="minorHAnsi" w:hAnsiTheme="minorHAnsi"/>
        </w:rPr>
        <w:t>ó</w:t>
      </w:r>
      <w:r w:rsidRPr="00BD6E90">
        <w:rPr>
          <w:rFonts w:asciiTheme="minorHAnsi" w:hAnsiTheme="minorHAnsi"/>
        </w:rPr>
        <w:t>n de este informe por parte del orientador se debe hacer o cuando hay cambios que lo justifiquen o al fi</w:t>
      </w:r>
      <w:r>
        <w:rPr>
          <w:rFonts w:asciiTheme="minorHAnsi" w:hAnsiTheme="minorHAnsi"/>
        </w:rPr>
        <w:t>n</w:t>
      </w:r>
      <w:r w:rsidRPr="00BD6E90">
        <w:rPr>
          <w:rFonts w:asciiTheme="minorHAnsi" w:hAnsiTheme="minorHAnsi"/>
        </w:rPr>
        <w:t xml:space="preserve">alizar la etapa. </w:t>
      </w:r>
    </w:p>
    <w:p w:rsidR="00C93ADB" w:rsidRPr="00BD6E90" w:rsidRDefault="00C93ADB" w:rsidP="00C93ADB">
      <w:pPr>
        <w:jc w:val="both"/>
        <w:rPr>
          <w:rFonts w:asciiTheme="minorHAnsi" w:hAnsiTheme="minorHAnsi"/>
        </w:rPr>
      </w:pPr>
    </w:p>
    <w:p w:rsidR="00C93ADB" w:rsidRPr="00452B7F" w:rsidRDefault="00C93ADB" w:rsidP="00C93ADB">
      <w:pPr>
        <w:jc w:val="both"/>
        <w:rPr>
          <w:rFonts w:asciiTheme="minorHAnsi" w:hAnsiTheme="minorHAnsi"/>
        </w:rPr>
      </w:pPr>
      <w:r w:rsidRPr="0042575E">
        <w:rPr>
          <w:rFonts w:asciiTheme="minorHAnsi" w:hAnsiTheme="minorHAnsi"/>
        </w:rPr>
        <w:t xml:space="preserve">Este informe se da al tutor del alumno y se deja en el expediente académico del mismo. El tutor, a su vez, debe informar de su contenido al resto de profesores que enseñan al alumno evaluado. </w:t>
      </w:r>
      <w:r w:rsidRPr="00EF723B">
        <w:rPr>
          <w:rFonts w:asciiTheme="minorHAnsi" w:hAnsiTheme="minorHAnsi"/>
        </w:rPr>
        <w:t xml:space="preserve">Ellos deben seguir las estrategias contenidas en este informe y acordar con la familia la aplicación de algunas de ellas. </w:t>
      </w:r>
      <w:r w:rsidRPr="00452B7F">
        <w:rPr>
          <w:rFonts w:asciiTheme="minorHAnsi" w:hAnsiTheme="minorHAnsi"/>
        </w:rPr>
        <w:t xml:space="preserve">Esta coordinación es fundamental para garantizar el adecuado progreso de cada alumno.  </w:t>
      </w:r>
    </w:p>
    <w:p w:rsidR="00C93ADB" w:rsidRPr="00452B7F" w:rsidRDefault="00C93ADB" w:rsidP="00C93ADB">
      <w:pPr>
        <w:jc w:val="both"/>
        <w:rPr>
          <w:rFonts w:asciiTheme="minorHAnsi" w:hAnsiTheme="minorHAnsi"/>
        </w:rPr>
      </w:pPr>
    </w:p>
    <w:p w:rsidR="00C93ADB" w:rsidRPr="00EF723B" w:rsidRDefault="00C93ADB" w:rsidP="00C93ADB">
      <w:pPr>
        <w:jc w:val="both"/>
        <w:rPr>
          <w:rFonts w:asciiTheme="minorHAnsi" w:hAnsiTheme="minorHAnsi"/>
        </w:rPr>
      </w:pPr>
      <w:r w:rsidRPr="00EF723B">
        <w:rPr>
          <w:rFonts w:asciiTheme="minorHAnsi" w:hAnsiTheme="minorHAnsi"/>
        </w:rPr>
        <w:t>Por otra parte, el orientador debe entrevistarse con la familia con el fin de informarles de las dificultades concretas que tiene su hijo-a y darles apoyo especializado</w:t>
      </w:r>
      <w:r>
        <w:rPr>
          <w:rFonts w:asciiTheme="minorHAnsi" w:hAnsiTheme="minorHAnsi"/>
        </w:rPr>
        <w:t xml:space="preserve">: información sobre las características de sus dificultades específicas, qué recursos tienen a su disposición y cómo acceder a ellos, estrategias para la realización de deberes, para el estudio y para favorecer su desarrollo, especialmente el socioafectivo.  Por último, también se les informa de las asociaciones de afectados que funcionan cerca de sus domicilios. </w:t>
      </w:r>
    </w:p>
    <w:p w:rsidR="00C93ADB" w:rsidRPr="00EF723B" w:rsidRDefault="00C93ADB" w:rsidP="00C93ADB">
      <w:pPr>
        <w:jc w:val="both"/>
        <w:rPr>
          <w:rFonts w:asciiTheme="minorHAnsi" w:hAnsiTheme="minorHAnsi"/>
        </w:rPr>
      </w:pPr>
    </w:p>
    <w:p w:rsidR="00C93ADB" w:rsidRDefault="00C93ADB" w:rsidP="00C93ADB">
      <w:pPr>
        <w:jc w:val="both"/>
        <w:rPr>
          <w:rFonts w:asciiTheme="minorHAnsi" w:hAnsiTheme="minorHAnsi"/>
          <w:lang w:val="en-GB"/>
        </w:rPr>
      </w:pPr>
      <w:r w:rsidRPr="00EF723B">
        <w:rPr>
          <w:rFonts w:asciiTheme="minorHAnsi" w:hAnsiTheme="minorHAnsi"/>
        </w:rPr>
        <w:t>Cuando el proceso de evaluación psicopedagógica termina, el orientador debe añadir los datos de cada alumno en una base de datos oficial, disponible en el portal de cada Comunidad aut</w:t>
      </w:r>
      <w:r>
        <w:rPr>
          <w:rFonts w:asciiTheme="minorHAnsi" w:hAnsiTheme="minorHAnsi"/>
        </w:rPr>
        <w:t xml:space="preserve">ónoma y que es diferente en cada una de ellas.  </w:t>
      </w:r>
      <w:r w:rsidRPr="00EF723B">
        <w:rPr>
          <w:rFonts w:asciiTheme="minorHAnsi" w:hAnsiTheme="minorHAnsi"/>
        </w:rPr>
        <w:t>Es muy importante pues la Administración educativ</w:t>
      </w:r>
      <w:r>
        <w:rPr>
          <w:rFonts w:asciiTheme="minorHAnsi" w:hAnsiTheme="minorHAnsi"/>
        </w:rPr>
        <w:t>a</w:t>
      </w:r>
      <w:r w:rsidRPr="00EF723B">
        <w:rPr>
          <w:rFonts w:asciiTheme="minorHAnsi" w:hAnsiTheme="minorHAnsi"/>
        </w:rPr>
        <w:t xml:space="preserve"> se basa en estos datos para organizar la necesidad de recursos humanos en los centros e</w:t>
      </w:r>
      <w:r>
        <w:rPr>
          <w:rFonts w:asciiTheme="minorHAnsi" w:hAnsiTheme="minorHAnsi"/>
        </w:rPr>
        <w:t>scolares</w:t>
      </w:r>
      <w:r w:rsidRPr="00EF723B">
        <w:rPr>
          <w:rFonts w:asciiTheme="minorHAnsi" w:hAnsiTheme="minorHAnsi"/>
        </w:rPr>
        <w:t xml:space="preserve">. </w:t>
      </w:r>
      <w:r>
        <w:rPr>
          <w:rFonts w:asciiTheme="minorHAnsi" w:hAnsiTheme="minorHAnsi"/>
        </w:rPr>
        <w:t xml:space="preserve">   </w:t>
      </w:r>
    </w:p>
    <w:p w:rsidR="00C93ADB" w:rsidRDefault="00C93ADB" w:rsidP="00C93ADB">
      <w:pPr>
        <w:jc w:val="both"/>
        <w:rPr>
          <w:rFonts w:asciiTheme="minorHAnsi" w:hAnsiTheme="minorHAnsi"/>
          <w:lang w:val="en-GB"/>
        </w:rPr>
      </w:pPr>
    </w:p>
    <w:p w:rsidR="00C93ADB" w:rsidRDefault="00C93ADB" w:rsidP="00C93ADB">
      <w:pPr>
        <w:jc w:val="both"/>
        <w:rPr>
          <w:rFonts w:asciiTheme="minorHAnsi" w:hAnsiTheme="minorHAnsi"/>
          <w:lang w:val="en-GB"/>
        </w:rPr>
      </w:pPr>
    </w:p>
    <w:p w:rsidR="00C93ADB" w:rsidRDefault="00C93ADB" w:rsidP="00C93ADB">
      <w:pPr>
        <w:jc w:val="both"/>
        <w:rPr>
          <w:rFonts w:asciiTheme="minorHAnsi" w:hAnsiTheme="minorHAnsi"/>
          <w:lang w:val="en-GB"/>
        </w:rPr>
      </w:pPr>
    </w:p>
    <w:p w:rsidR="00C93ADB" w:rsidRPr="00193A6A" w:rsidRDefault="00C93ADB" w:rsidP="00C93ADB">
      <w:pPr>
        <w:jc w:val="both"/>
        <w:rPr>
          <w:rFonts w:asciiTheme="minorHAnsi" w:hAnsiTheme="minorHAnsi"/>
          <w:lang w:val="en-GB"/>
        </w:rPr>
      </w:pPr>
    </w:p>
    <w:p w:rsidR="00C93ADB" w:rsidRPr="00404419" w:rsidRDefault="00C93ADB" w:rsidP="00C93ADB">
      <w:pPr>
        <w:pStyle w:val="Prrafodelista"/>
        <w:numPr>
          <w:ilvl w:val="1"/>
          <w:numId w:val="9"/>
        </w:numPr>
        <w:jc w:val="both"/>
        <w:rPr>
          <w:rFonts w:asciiTheme="minorHAnsi" w:hAnsiTheme="minorHAnsi"/>
          <w:b/>
          <w:sz w:val="24"/>
          <w:szCs w:val="24"/>
          <w:lang w:val="en-GB"/>
        </w:rPr>
      </w:pPr>
      <w:r w:rsidRPr="00404419">
        <w:rPr>
          <w:rFonts w:asciiTheme="minorHAnsi" w:hAnsiTheme="minorHAnsi"/>
          <w:b/>
          <w:sz w:val="24"/>
          <w:szCs w:val="24"/>
          <w:lang w:val="en-GB"/>
        </w:rPr>
        <w:lastRenderedPageBreak/>
        <w:t xml:space="preserve"> </w:t>
      </w:r>
      <w:r>
        <w:rPr>
          <w:rFonts w:asciiTheme="minorHAnsi" w:hAnsiTheme="minorHAnsi"/>
          <w:b/>
          <w:sz w:val="24"/>
          <w:szCs w:val="24"/>
          <w:lang w:val="en-GB"/>
        </w:rPr>
        <w:t>Participación del profesorado</w:t>
      </w:r>
    </w:p>
    <w:p w:rsidR="00C93ADB" w:rsidRPr="00EF723B" w:rsidRDefault="00C93ADB" w:rsidP="00C93ADB">
      <w:pPr>
        <w:jc w:val="both"/>
        <w:rPr>
          <w:rFonts w:asciiTheme="minorHAnsi" w:hAnsiTheme="minorHAnsi"/>
        </w:rPr>
      </w:pPr>
      <w:r w:rsidRPr="00EF723B">
        <w:rPr>
          <w:rFonts w:asciiTheme="minorHAnsi" w:hAnsiTheme="minorHAnsi"/>
        </w:rPr>
        <w:t>Los profesores tienen el rol más importante, porque ellos son los que tienen que poner en prá</w:t>
      </w:r>
      <w:r>
        <w:rPr>
          <w:rFonts w:asciiTheme="minorHAnsi" w:hAnsiTheme="minorHAnsi"/>
        </w:rPr>
        <w:t>ctica las orientaciones y estrat</w:t>
      </w:r>
      <w:r w:rsidRPr="00EF723B">
        <w:rPr>
          <w:rFonts w:asciiTheme="minorHAnsi" w:hAnsiTheme="minorHAnsi"/>
        </w:rPr>
        <w:t>egias establecidas en el informe psicopedagógico de cada alumno evaluado.</w:t>
      </w:r>
      <w:r>
        <w:rPr>
          <w:rFonts w:asciiTheme="minorHAnsi" w:hAnsiTheme="minorHAnsi"/>
        </w:rPr>
        <w:t xml:space="preserve"> De ello depende que el alumno en cuestión aprenda de forma más acorde con sus verdaderas potencialidades. </w:t>
      </w:r>
    </w:p>
    <w:p w:rsidR="00C93ADB" w:rsidRPr="00EF723B" w:rsidRDefault="00C93ADB" w:rsidP="00C93ADB">
      <w:pPr>
        <w:jc w:val="both"/>
        <w:rPr>
          <w:rFonts w:asciiTheme="minorHAnsi" w:hAnsiTheme="minorHAnsi"/>
        </w:rPr>
      </w:pPr>
    </w:p>
    <w:p w:rsidR="00C93ADB" w:rsidRDefault="00C93ADB" w:rsidP="00C93ADB">
      <w:pPr>
        <w:jc w:val="both"/>
        <w:rPr>
          <w:rFonts w:asciiTheme="minorHAnsi" w:hAnsiTheme="minorHAnsi"/>
        </w:rPr>
      </w:pPr>
      <w:r w:rsidRPr="009D2AAC">
        <w:rPr>
          <w:rFonts w:asciiTheme="minorHAnsi" w:hAnsiTheme="minorHAnsi"/>
        </w:rPr>
        <w:t xml:space="preserve">Algunas veces, el profesorado tiene dificultades para entender por qué un alumno que no parece tener ningún problema, sin embargo, no aprende a un ritmo normal. </w:t>
      </w:r>
      <w:r>
        <w:rPr>
          <w:rFonts w:asciiTheme="minorHAnsi" w:hAnsiTheme="minorHAnsi"/>
        </w:rPr>
        <w:t xml:space="preserve"> </w:t>
      </w:r>
      <w:r w:rsidRPr="00EC2BF7">
        <w:rPr>
          <w:rFonts w:asciiTheme="minorHAnsi" w:hAnsiTheme="minorHAnsi"/>
        </w:rPr>
        <w:t>Los últimos años han sido  muy importantes, ya que el profesorado ahora tienen una mayor formación en dificultades de aprendizaje: sobre las características de cada trastorno y sobre c</w:t>
      </w:r>
      <w:r>
        <w:rPr>
          <w:rFonts w:asciiTheme="minorHAnsi" w:hAnsiTheme="minorHAnsi"/>
        </w:rPr>
        <w:t xml:space="preserve">ómo ayudarles a mejorar su aprendizaje. </w:t>
      </w:r>
    </w:p>
    <w:p w:rsidR="00C93ADB" w:rsidRPr="00EC2BF7" w:rsidRDefault="00C93ADB" w:rsidP="00C93ADB">
      <w:pPr>
        <w:jc w:val="both"/>
        <w:rPr>
          <w:rFonts w:asciiTheme="minorHAnsi" w:hAnsiTheme="minorHAnsi"/>
          <w:lang w:val="en-GB"/>
        </w:rPr>
      </w:pPr>
    </w:p>
    <w:p w:rsidR="00C93ADB" w:rsidRPr="00EC2BF7" w:rsidRDefault="00C93ADB" w:rsidP="00C93ADB">
      <w:pPr>
        <w:jc w:val="both"/>
        <w:rPr>
          <w:rFonts w:asciiTheme="minorHAnsi" w:hAnsiTheme="minorHAnsi"/>
        </w:rPr>
      </w:pPr>
      <w:r w:rsidRPr="00EC2BF7">
        <w:rPr>
          <w:rFonts w:asciiTheme="minorHAnsi" w:hAnsiTheme="minorHAnsi"/>
        </w:rPr>
        <w:t xml:space="preserve">Para garantizar que este proceso vaya bien, el tutor de cada alumno debe: </w:t>
      </w:r>
    </w:p>
    <w:p w:rsidR="00C93ADB" w:rsidRPr="00EC2BF7" w:rsidRDefault="00C93ADB" w:rsidP="00C93ADB">
      <w:pPr>
        <w:jc w:val="both"/>
        <w:rPr>
          <w:rFonts w:asciiTheme="minorHAnsi" w:hAnsiTheme="minorHAnsi"/>
        </w:rPr>
      </w:pPr>
    </w:p>
    <w:p w:rsidR="00C93ADB" w:rsidRPr="009115BA" w:rsidRDefault="00C93ADB" w:rsidP="00C93ADB">
      <w:pPr>
        <w:pStyle w:val="Prrafodelista"/>
        <w:numPr>
          <w:ilvl w:val="0"/>
          <w:numId w:val="10"/>
        </w:numPr>
        <w:jc w:val="both"/>
        <w:rPr>
          <w:rFonts w:asciiTheme="minorHAnsi" w:hAnsiTheme="minorHAnsi"/>
        </w:rPr>
      </w:pPr>
      <w:r w:rsidRPr="009115BA">
        <w:rPr>
          <w:rFonts w:asciiTheme="minorHAnsi" w:hAnsiTheme="minorHAnsi"/>
        </w:rPr>
        <w:t>Dar el informe, o informar de su contenido, a los demás profesores del grupo de alumnos en el que est</w:t>
      </w:r>
      <w:r>
        <w:rPr>
          <w:rFonts w:asciiTheme="minorHAnsi" w:hAnsiTheme="minorHAnsi"/>
        </w:rPr>
        <w:t xml:space="preserve">á el alumno en cuestión. </w:t>
      </w:r>
    </w:p>
    <w:p w:rsidR="00C93ADB" w:rsidRPr="009115BA" w:rsidRDefault="00C93ADB" w:rsidP="00C93ADB">
      <w:pPr>
        <w:pStyle w:val="Prrafodelista"/>
        <w:numPr>
          <w:ilvl w:val="0"/>
          <w:numId w:val="10"/>
        </w:numPr>
        <w:jc w:val="both"/>
        <w:rPr>
          <w:rFonts w:asciiTheme="minorHAnsi" w:hAnsiTheme="minorHAnsi"/>
        </w:rPr>
      </w:pPr>
      <w:r w:rsidRPr="009115BA">
        <w:rPr>
          <w:rFonts w:asciiTheme="minorHAnsi" w:hAnsiTheme="minorHAnsi"/>
        </w:rPr>
        <w:t>Coordinarse a menudo con la familia, con el fin de acordar estrategias concretas que hay que desarrollar, conocer mejor la situación concreta en el contexto familiar (c</w:t>
      </w:r>
      <w:r>
        <w:rPr>
          <w:rFonts w:asciiTheme="minorHAnsi" w:hAnsiTheme="minorHAnsi"/>
        </w:rPr>
        <w:t xml:space="preserve">ómo estudia, cómo se enfrenta a los deberes, su estado emocional, qué dificultades presenta y cómo se manejan los padres con esta situación). </w:t>
      </w:r>
      <w:r w:rsidRPr="009115BA">
        <w:rPr>
          <w:rFonts w:asciiTheme="minorHAnsi" w:hAnsiTheme="minorHAnsi"/>
        </w:rPr>
        <w:t xml:space="preserve">Todo ello con el objetivo </w:t>
      </w:r>
      <w:r>
        <w:rPr>
          <w:rFonts w:asciiTheme="minorHAnsi" w:hAnsiTheme="minorHAnsi"/>
        </w:rPr>
        <w:t>ú</w:t>
      </w:r>
      <w:r w:rsidRPr="009115BA">
        <w:rPr>
          <w:rFonts w:asciiTheme="minorHAnsi" w:hAnsiTheme="minorHAnsi"/>
        </w:rPr>
        <w:t>ltimo de  darles apoyo, consejo y solucionar lo que se pueda.</w:t>
      </w:r>
    </w:p>
    <w:p w:rsidR="00C93ADB" w:rsidRPr="009115BA" w:rsidRDefault="00C93ADB" w:rsidP="00C93ADB">
      <w:pPr>
        <w:pStyle w:val="Prrafodelista"/>
        <w:numPr>
          <w:ilvl w:val="0"/>
          <w:numId w:val="10"/>
        </w:numPr>
        <w:jc w:val="both"/>
        <w:rPr>
          <w:rFonts w:asciiTheme="minorHAnsi" w:hAnsiTheme="minorHAnsi"/>
        </w:rPr>
      </w:pPr>
      <w:r w:rsidRPr="009115BA">
        <w:rPr>
          <w:rFonts w:asciiTheme="minorHAnsi" w:hAnsiTheme="minorHAnsi"/>
        </w:rPr>
        <w:t xml:space="preserve">Poner en práctica las estrategias concretas propuestas en el informe psicopedagógico: cambios propuestos en metodología, tipo y cantidad recomendada de actividades, especialmente para hacer en casa, en cada asignatura, </w:t>
      </w:r>
      <w:r>
        <w:rPr>
          <w:rFonts w:asciiTheme="minorHAnsi" w:hAnsiTheme="minorHAnsi"/>
        </w:rPr>
        <w:t xml:space="preserve">adaptaciones en la </w:t>
      </w:r>
      <w:r w:rsidRPr="009115BA">
        <w:rPr>
          <w:rFonts w:asciiTheme="minorHAnsi" w:hAnsiTheme="minorHAnsi"/>
        </w:rPr>
        <w:t>evaluaci</w:t>
      </w:r>
      <w:r>
        <w:rPr>
          <w:rFonts w:asciiTheme="minorHAnsi" w:hAnsiTheme="minorHAnsi"/>
        </w:rPr>
        <w:t xml:space="preserve">ón del aprendizaje, entre otras, así como dar consejos a los demás profesores sobre cómo aplicar estas orientaciones.  </w:t>
      </w:r>
    </w:p>
    <w:p w:rsidR="00C93ADB" w:rsidRPr="00832E89" w:rsidRDefault="00C93ADB" w:rsidP="00C93ADB">
      <w:pPr>
        <w:pStyle w:val="Prrafodelista"/>
        <w:numPr>
          <w:ilvl w:val="0"/>
          <w:numId w:val="10"/>
        </w:numPr>
        <w:jc w:val="both"/>
        <w:rPr>
          <w:rFonts w:asciiTheme="minorHAnsi" w:hAnsiTheme="minorHAnsi"/>
          <w:lang w:val="en-GB"/>
        </w:rPr>
      </w:pPr>
      <w:r w:rsidRPr="00832E89">
        <w:rPr>
          <w:rFonts w:asciiTheme="minorHAnsi" w:hAnsiTheme="minorHAnsi"/>
        </w:rPr>
        <w:t xml:space="preserve">Observar con especial cuidado la evolución del estado emocional del alumno, trasmitirle apoyo, comprensión, que estamos de su parte. Hablar a solas con él/ella a menudo sobre sus necesidades y percepciones, para ayudarle y guiarle en la medida de lo posible. Por otra parte, es importante trabajar la inteligencia emocional a nivel grupal de forma periódica.   </w:t>
      </w:r>
    </w:p>
    <w:p w:rsidR="00C93ADB" w:rsidRPr="00832E89" w:rsidRDefault="00C93ADB" w:rsidP="00C93ADB">
      <w:pPr>
        <w:pStyle w:val="Prrafodelista"/>
        <w:numPr>
          <w:ilvl w:val="0"/>
          <w:numId w:val="10"/>
        </w:numPr>
        <w:jc w:val="both"/>
        <w:rPr>
          <w:rFonts w:asciiTheme="minorHAnsi" w:hAnsiTheme="minorHAnsi"/>
          <w:lang w:val="en-GB"/>
        </w:rPr>
      </w:pPr>
      <w:r w:rsidRPr="00832E89">
        <w:rPr>
          <w:rFonts w:asciiTheme="minorHAnsi" w:hAnsiTheme="minorHAnsi"/>
        </w:rPr>
        <w:t xml:space="preserve">Revisar de forma periódica lo incluido en el informe y garantizar que cuando cambie de tutor, el </w:t>
      </w:r>
      <w:r>
        <w:rPr>
          <w:rFonts w:asciiTheme="minorHAnsi" w:hAnsiTheme="minorHAnsi"/>
        </w:rPr>
        <w:t>n</w:t>
      </w:r>
      <w:r w:rsidRPr="00832E89">
        <w:rPr>
          <w:rFonts w:asciiTheme="minorHAnsi" w:hAnsiTheme="minorHAnsi"/>
        </w:rPr>
        <w:t xml:space="preserve">uevo accede a éste. </w:t>
      </w:r>
    </w:p>
    <w:p w:rsidR="00C93ADB" w:rsidRPr="00832E89" w:rsidRDefault="00C93ADB" w:rsidP="00C93ADB">
      <w:pPr>
        <w:pStyle w:val="Prrafodelista"/>
        <w:numPr>
          <w:ilvl w:val="0"/>
          <w:numId w:val="10"/>
        </w:numPr>
        <w:jc w:val="both"/>
        <w:rPr>
          <w:rFonts w:asciiTheme="minorHAnsi" w:hAnsiTheme="minorHAnsi"/>
        </w:rPr>
      </w:pPr>
      <w:r w:rsidRPr="00832E89">
        <w:rPr>
          <w:rFonts w:asciiTheme="minorHAnsi" w:hAnsiTheme="minorHAnsi"/>
        </w:rPr>
        <w:t xml:space="preserve">Por </w:t>
      </w:r>
      <w:r>
        <w:rPr>
          <w:rFonts w:asciiTheme="minorHAnsi" w:hAnsiTheme="minorHAnsi"/>
        </w:rPr>
        <w:t>ú</w:t>
      </w:r>
      <w:r w:rsidRPr="00832E89">
        <w:rPr>
          <w:rFonts w:asciiTheme="minorHAnsi" w:hAnsiTheme="minorHAnsi"/>
        </w:rPr>
        <w:t xml:space="preserve">ltimo, debe pedir ayuda adicional al orientador si la evolución del alumno no es favorable, a pesar de la inclusión de </w:t>
      </w:r>
      <w:r>
        <w:rPr>
          <w:rFonts w:asciiTheme="minorHAnsi" w:hAnsiTheme="minorHAnsi"/>
        </w:rPr>
        <w:t xml:space="preserve">las modificaciones recomendadas, con el fin de poder reorientar la situación en la medida de lo posible. </w:t>
      </w:r>
    </w:p>
    <w:p w:rsidR="00C93ADB" w:rsidRPr="00404419" w:rsidRDefault="00C93ADB" w:rsidP="00C93ADB">
      <w:pPr>
        <w:pStyle w:val="Prrafodelista"/>
        <w:numPr>
          <w:ilvl w:val="1"/>
          <w:numId w:val="9"/>
        </w:numPr>
        <w:jc w:val="both"/>
        <w:rPr>
          <w:rFonts w:asciiTheme="minorHAnsi" w:hAnsiTheme="minorHAnsi"/>
          <w:b/>
          <w:sz w:val="24"/>
          <w:szCs w:val="24"/>
          <w:lang w:val="en-GB"/>
        </w:rPr>
      </w:pPr>
      <w:r>
        <w:rPr>
          <w:rFonts w:asciiTheme="minorHAnsi" w:hAnsiTheme="minorHAnsi"/>
          <w:b/>
          <w:sz w:val="24"/>
          <w:szCs w:val="24"/>
          <w:lang w:val="en-GB"/>
        </w:rPr>
        <w:t>Problemas y necesidades</w:t>
      </w:r>
    </w:p>
    <w:p w:rsidR="00C93ADB" w:rsidRPr="00EA7327" w:rsidRDefault="00C93ADB" w:rsidP="00C93ADB">
      <w:pPr>
        <w:ind w:left="360"/>
        <w:jc w:val="both"/>
        <w:rPr>
          <w:rFonts w:asciiTheme="minorHAnsi" w:hAnsiTheme="minorHAnsi"/>
        </w:rPr>
      </w:pPr>
      <w:r w:rsidRPr="00EA7327">
        <w:rPr>
          <w:rFonts w:asciiTheme="minorHAnsi" w:hAnsiTheme="minorHAnsi"/>
        </w:rPr>
        <w:t>Aunque estamos creando un cuestionario para padres y profesores para conocer m</w:t>
      </w:r>
      <w:r>
        <w:rPr>
          <w:rFonts w:asciiTheme="minorHAnsi" w:hAnsiTheme="minorHAnsi"/>
        </w:rPr>
        <w:t>e</w:t>
      </w:r>
      <w:r w:rsidRPr="00EA7327">
        <w:rPr>
          <w:rFonts w:asciiTheme="minorHAnsi" w:hAnsiTheme="minorHAnsi"/>
        </w:rPr>
        <w:t>jor sus problemas ante el manejo de las dificultades de aprendizaje y sus necesidades, por ahora, la realidad que sienten los profesores podr</w:t>
      </w:r>
      <w:r>
        <w:rPr>
          <w:rFonts w:asciiTheme="minorHAnsi" w:hAnsiTheme="minorHAnsi"/>
        </w:rPr>
        <w:t xml:space="preserve">ía resumirse del siguiente modo: </w:t>
      </w:r>
    </w:p>
    <w:p w:rsidR="00C93ADB" w:rsidRPr="009B2B54" w:rsidRDefault="00C93ADB" w:rsidP="00C93ADB">
      <w:pPr>
        <w:pStyle w:val="Prrafodelista"/>
        <w:numPr>
          <w:ilvl w:val="0"/>
          <w:numId w:val="10"/>
        </w:numPr>
        <w:jc w:val="both"/>
        <w:rPr>
          <w:rFonts w:asciiTheme="minorHAnsi" w:hAnsiTheme="minorHAnsi"/>
          <w:lang w:val="en-GB"/>
        </w:rPr>
      </w:pPr>
      <w:r w:rsidRPr="009B2B54">
        <w:rPr>
          <w:rFonts w:asciiTheme="minorHAnsi" w:hAnsiTheme="minorHAnsi"/>
        </w:rPr>
        <w:lastRenderedPageBreak/>
        <w:t>No hay suficientes recursos humanos, esp</w:t>
      </w:r>
      <w:r>
        <w:rPr>
          <w:rFonts w:asciiTheme="minorHAnsi" w:hAnsiTheme="minorHAnsi"/>
        </w:rPr>
        <w:t>e</w:t>
      </w:r>
      <w:r w:rsidRPr="009B2B54">
        <w:rPr>
          <w:rFonts w:asciiTheme="minorHAnsi" w:hAnsiTheme="minorHAnsi"/>
        </w:rPr>
        <w:t xml:space="preserve">cialmente los específicos de apoyo. Así, aunque se intenta responder a las necesidades del alumnado con dificultades de aprendizaje, a veces el proceso es lento. Las familias y el profesorado deben esperar meses, incluso años, para tener la evaluación psicopedagógica de cada alumno que la necesita. Es demasiado tiempo si tenemos en cuenta que algunos de estos alumnos tienen problemas emocionales asociados. Y debe ser complicado no saber qué hacer para que tu alumno o hijo deje de sufrir.  </w:t>
      </w:r>
    </w:p>
    <w:p w:rsidR="00C93ADB" w:rsidRPr="00237A08" w:rsidRDefault="00C93ADB" w:rsidP="00C93ADB">
      <w:pPr>
        <w:pStyle w:val="Prrafodelista"/>
        <w:numPr>
          <w:ilvl w:val="0"/>
          <w:numId w:val="10"/>
        </w:numPr>
        <w:jc w:val="both"/>
        <w:rPr>
          <w:rFonts w:asciiTheme="minorHAnsi" w:hAnsiTheme="minorHAnsi"/>
          <w:lang w:val="en-GB"/>
        </w:rPr>
      </w:pPr>
      <w:r w:rsidRPr="00655417">
        <w:rPr>
          <w:rFonts w:asciiTheme="minorHAnsi" w:hAnsiTheme="minorHAnsi"/>
        </w:rPr>
        <w:t xml:space="preserve">Por otra parte, aunque el alumno ya tenga su informe psicopedagógico, requiere un cuidadoso seguimiento. </w:t>
      </w:r>
      <w:r w:rsidRPr="00237A08">
        <w:rPr>
          <w:rFonts w:asciiTheme="minorHAnsi" w:hAnsiTheme="minorHAnsi"/>
        </w:rPr>
        <w:t xml:space="preserve">Los padres y los profesores necesitan apoyo del orientador, en el que se revisan las medidas educativas adoptadas, se analizan las dificultades y se trata de encontrar las soluciones, siempre con el objetivo de contribuir a que el alumno en cuestión aprenda de la forma más acorde posible a su verdadero potencial. Con la escasa atención que cada colegio tiene de su orientador educativo, este proceso está totalmente desdibujado.  </w:t>
      </w:r>
    </w:p>
    <w:p w:rsidR="00C93ADB" w:rsidRPr="00237A08" w:rsidRDefault="00C93ADB" w:rsidP="00C93ADB">
      <w:pPr>
        <w:pStyle w:val="Prrafodelista"/>
        <w:numPr>
          <w:ilvl w:val="0"/>
          <w:numId w:val="10"/>
        </w:numPr>
        <w:jc w:val="both"/>
        <w:rPr>
          <w:rFonts w:asciiTheme="minorHAnsi" w:hAnsiTheme="minorHAnsi"/>
          <w:lang w:val="en-GB"/>
        </w:rPr>
      </w:pPr>
      <w:r w:rsidRPr="00237A08">
        <w:rPr>
          <w:rFonts w:asciiTheme="minorHAnsi" w:hAnsiTheme="minorHAnsi"/>
        </w:rPr>
        <w:t xml:space="preserve">A veces, los profesores tienen que hacer un trabajo excesivamente burocratizado, lo que les deja menos tiempo y menos energía (lo que contribuye a la disminución de su motivación) para organizar bien el proceso de enseñanza- aprendizaje desde el punto de vista educativo (metodología, evaluación, actividades…y diseñar materiales educativos importantes) o el diseño de estrategias de atención a la diversidad.   </w:t>
      </w:r>
    </w:p>
    <w:p w:rsidR="00C93ADB" w:rsidRPr="00237A08" w:rsidRDefault="00C93ADB" w:rsidP="00C93ADB">
      <w:pPr>
        <w:pStyle w:val="Prrafodelista"/>
        <w:numPr>
          <w:ilvl w:val="0"/>
          <w:numId w:val="10"/>
        </w:numPr>
        <w:jc w:val="both"/>
        <w:rPr>
          <w:rFonts w:asciiTheme="minorHAnsi" w:hAnsiTheme="minorHAnsi"/>
        </w:rPr>
      </w:pPr>
      <w:r>
        <w:rPr>
          <w:rFonts w:asciiTheme="minorHAnsi" w:hAnsiTheme="minorHAnsi"/>
        </w:rPr>
        <w:t xml:space="preserve">La actual ley de educación pone el acento en una lista de contenidos que se han de enseñar, y por otro lado, se pide al profesorado que introduzca metodologías innovadoras y se le bombardea con cientos de programas innovadores que deberían estar organizados dentro de los contenidos de enseñan-aprendizaje. La ley es poco clara y “burocratizadora”. El sistema es demasiado tradicional. Se deja la innovación educativa para unos pocos “héroes” que hacen un fuerte esfuerzo por, a pesar de la ley, hacer una enseñanza no sólo más acorde con el siglo XXI, y con los últimos avances de las neurociencias aplicadas a la educación, sino más eficiente si adoptamos un punto de vista más amplio (enseñanza estratégica y educación para el desarrollo de competencias) y no una mera “recibir información- memorizar información- volcar esta información en un examen- olvidar todo en unas 72 horas”, algo que Ramón Gamo (Director del máster sobre neurociencias aplicadas a la educación en Madrid) llama “enseñanza bulímica” con gran acierto. Esta enseñanza no ayuda nada al alumnado con dificultades de aprendizaje. Está demostrado que aplicando los principios derivados de los últimos avances en neurociencias, este alumnado no tendría realmente dificultades específicas de aprendizaje, por ello, algunos expertos dicen que realmente, lo que hay no son dificultades de aprendizaje, sino dificultades de enseñanza.  </w:t>
      </w:r>
    </w:p>
    <w:p w:rsidR="00C93ADB" w:rsidRPr="002978BF" w:rsidRDefault="00C93ADB" w:rsidP="00C93ADB">
      <w:pPr>
        <w:pStyle w:val="Prrafodelista"/>
        <w:numPr>
          <w:ilvl w:val="0"/>
          <w:numId w:val="10"/>
        </w:numPr>
        <w:jc w:val="both"/>
        <w:rPr>
          <w:rFonts w:asciiTheme="minorHAnsi" w:hAnsiTheme="minorHAnsi"/>
        </w:rPr>
      </w:pPr>
      <w:r w:rsidRPr="002978BF">
        <w:rPr>
          <w:rFonts w:asciiTheme="minorHAnsi" w:hAnsiTheme="minorHAnsi"/>
        </w:rPr>
        <w:t xml:space="preserve">Los grupos clase tienen demasiados alumnos, y con una heterogeneidad demasiado amplia. Alumnos procedentes de otros países sin dominio de la lengua española; alumnos en situaciones desventajosas, o con familias no suficientemente involucradas en la educación de sus hijos; la presencia de varios alumnos con discapacidad, algunos de los cuales, con problemas muy serios, con apoyos específicos escasos; niños con problemas emocionales, conductuales, adaptativos… </w:t>
      </w:r>
      <w:r>
        <w:rPr>
          <w:rFonts w:asciiTheme="minorHAnsi" w:hAnsiTheme="minorHAnsi"/>
        </w:rPr>
        <w:t xml:space="preserve">que requieren atención especializada. Ante esta situación, el profesorado a veces se siente solo. </w:t>
      </w:r>
    </w:p>
    <w:p w:rsidR="00C93ADB" w:rsidRPr="002978BF" w:rsidRDefault="00C93ADB" w:rsidP="00C93ADB">
      <w:pPr>
        <w:pStyle w:val="Prrafodelista"/>
        <w:numPr>
          <w:ilvl w:val="0"/>
          <w:numId w:val="10"/>
        </w:numPr>
        <w:jc w:val="both"/>
        <w:rPr>
          <w:rFonts w:asciiTheme="minorHAnsi" w:hAnsiTheme="minorHAnsi"/>
          <w:lang w:val="en-GB"/>
        </w:rPr>
      </w:pPr>
      <w:r w:rsidRPr="002978BF">
        <w:rPr>
          <w:rFonts w:asciiTheme="minorHAnsi" w:hAnsiTheme="minorHAnsi"/>
        </w:rPr>
        <w:lastRenderedPageBreak/>
        <w:t xml:space="preserve">No todos los profesores tienen suficiente formación sobre las necesidades educativas del alumnado con dificultades de aprendizaje  así como sobre las estrategias a seguir en la clase y con las familias. El sistema educativo español no siempre garantiza esta formación. Aunque es </w:t>
      </w:r>
      <w:r>
        <w:rPr>
          <w:rFonts w:asciiTheme="minorHAnsi" w:hAnsiTheme="minorHAnsi"/>
        </w:rPr>
        <w:t>po</w:t>
      </w:r>
      <w:r w:rsidRPr="002978BF">
        <w:rPr>
          <w:rFonts w:asciiTheme="minorHAnsi" w:hAnsiTheme="minorHAnsi"/>
        </w:rPr>
        <w:t xml:space="preserve">sible encontrar abundantes cursos, gratuitos, éstos suelen celebrarse por las tardes, en el tiempo libre del profesorado. Por ello, son voluntarios, por lo que los profesores los hacen en función de su situación familiar, tiempo disponible o motivación.  El sistema debe garantizar la adecuada formación del profesorado, dentro del horario de trabajo. </w:t>
      </w:r>
    </w:p>
    <w:p w:rsidR="00C93ADB" w:rsidRPr="006B5DFB" w:rsidRDefault="00C93ADB" w:rsidP="00C93ADB">
      <w:pPr>
        <w:pStyle w:val="Prrafodelista"/>
        <w:numPr>
          <w:ilvl w:val="0"/>
          <w:numId w:val="9"/>
        </w:numPr>
        <w:jc w:val="both"/>
        <w:rPr>
          <w:rFonts w:asciiTheme="minorHAnsi" w:hAnsiTheme="minorHAnsi"/>
          <w:b/>
          <w:sz w:val="24"/>
          <w:szCs w:val="24"/>
        </w:rPr>
      </w:pPr>
      <w:r w:rsidRPr="006B5DFB">
        <w:rPr>
          <w:rFonts w:asciiTheme="minorHAnsi" w:hAnsiTheme="minorHAnsi"/>
          <w:b/>
          <w:sz w:val="24"/>
          <w:szCs w:val="24"/>
        </w:rPr>
        <w:t>FAMILIA Y  DIFICULTADES ESPECÍFICAS DE APRENDIZAJE EN ESPAÑA</w:t>
      </w:r>
    </w:p>
    <w:p w:rsidR="00C93ADB" w:rsidRPr="004E1F26" w:rsidRDefault="00C93ADB" w:rsidP="00C93ADB">
      <w:pPr>
        <w:jc w:val="both"/>
        <w:rPr>
          <w:rFonts w:asciiTheme="minorHAnsi" w:hAnsiTheme="minorHAnsi"/>
        </w:rPr>
      </w:pPr>
      <w:r w:rsidRPr="004E1F26">
        <w:rPr>
          <w:rFonts w:asciiTheme="minorHAnsi" w:hAnsiTheme="minorHAnsi"/>
        </w:rPr>
        <w:t>Cuando un alumno con dificultades de aprendizaje  ha sido identificado, la familia  recibe</w:t>
      </w:r>
      <w:r>
        <w:rPr>
          <w:rFonts w:asciiTheme="minorHAnsi" w:hAnsiTheme="minorHAnsi"/>
        </w:rPr>
        <w:t xml:space="preserve"> infor</w:t>
      </w:r>
      <w:r w:rsidRPr="004E1F26">
        <w:rPr>
          <w:rFonts w:asciiTheme="minorHAnsi" w:hAnsiTheme="minorHAnsi"/>
        </w:rPr>
        <w:t>mación sobre las características de su trastorno, y sobre cómo pueden ayudarle en el proceso de aprendizaje, así como en lo relativo a c</w:t>
      </w:r>
      <w:r>
        <w:rPr>
          <w:rFonts w:asciiTheme="minorHAnsi" w:hAnsiTheme="minorHAnsi"/>
        </w:rPr>
        <w:t xml:space="preserve">ómo manejar sus problemas emocionales y conductuales, en el caso de que los tenga. </w:t>
      </w:r>
      <w:r w:rsidRPr="004E1F26">
        <w:rPr>
          <w:rFonts w:asciiTheme="minorHAnsi" w:hAnsiTheme="minorHAnsi"/>
        </w:rPr>
        <w:t xml:space="preserve">El orientador les da orientaciones sobre cómo ayudarles con los deberes, recomienda estrategias para el </w:t>
      </w:r>
      <w:r>
        <w:rPr>
          <w:rFonts w:asciiTheme="minorHAnsi" w:hAnsiTheme="minorHAnsi"/>
        </w:rPr>
        <w:t>e</w:t>
      </w:r>
      <w:r w:rsidRPr="004E1F26">
        <w:rPr>
          <w:rFonts w:asciiTheme="minorHAnsi" w:hAnsiTheme="minorHAnsi"/>
        </w:rPr>
        <w:t xml:space="preserve">studio y los recursos que hay a su disposición. </w:t>
      </w:r>
    </w:p>
    <w:p w:rsidR="00C93ADB" w:rsidRPr="004E1F26" w:rsidRDefault="00C93ADB" w:rsidP="00C93ADB">
      <w:pPr>
        <w:jc w:val="both"/>
        <w:rPr>
          <w:rFonts w:asciiTheme="minorHAnsi" w:hAnsiTheme="minorHAnsi"/>
        </w:rPr>
      </w:pPr>
    </w:p>
    <w:p w:rsidR="00C93ADB" w:rsidRPr="00404419" w:rsidRDefault="00C93ADB" w:rsidP="00C93ADB">
      <w:pPr>
        <w:pStyle w:val="Prrafodelista"/>
        <w:numPr>
          <w:ilvl w:val="1"/>
          <w:numId w:val="9"/>
        </w:numPr>
        <w:jc w:val="both"/>
        <w:rPr>
          <w:rFonts w:asciiTheme="minorHAnsi" w:hAnsiTheme="minorHAnsi"/>
          <w:b/>
          <w:sz w:val="24"/>
          <w:szCs w:val="24"/>
          <w:lang w:val="en-GB"/>
        </w:rPr>
      </w:pPr>
      <w:r w:rsidRPr="00404419">
        <w:rPr>
          <w:rFonts w:asciiTheme="minorHAnsi" w:hAnsiTheme="minorHAnsi"/>
          <w:b/>
          <w:sz w:val="24"/>
          <w:szCs w:val="24"/>
          <w:lang w:val="en-GB"/>
        </w:rPr>
        <w:t>Re</w:t>
      </w:r>
      <w:r>
        <w:rPr>
          <w:rFonts w:asciiTheme="minorHAnsi" w:hAnsiTheme="minorHAnsi"/>
          <w:b/>
          <w:sz w:val="24"/>
          <w:szCs w:val="24"/>
          <w:lang w:val="en-GB"/>
        </w:rPr>
        <w:t>cursos</w:t>
      </w:r>
    </w:p>
    <w:p w:rsidR="00C93ADB" w:rsidRDefault="00C93ADB" w:rsidP="00C93ADB">
      <w:pPr>
        <w:jc w:val="both"/>
        <w:rPr>
          <w:rFonts w:asciiTheme="minorHAnsi" w:hAnsiTheme="minorHAnsi"/>
        </w:rPr>
      </w:pPr>
      <w:r w:rsidRPr="004E1F26">
        <w:rPr>
          <w:rFonts w:asciiTheme="minorHAnsi" w:hAnsiTheme="minorHAnsi"/>
        </w:rPr>
        <w:t>Los orientadores normalmente dan información sobre los recursos específicos que existen para trabajar las funciones cognitivas que sus hijos tienen alteradas o en un nivel por debajo de la media. También informan sobre qué funciones o programas específicos hay a su disposición para favorecer un m</w:t>
      </w:r>
      <w:r>
        <w:rPr>
          <w:rFonts w:asciiTheme="minorHAnsi" w:hAnsiTheme="minorHAnsi"/>
        </w:rPr>
        <w:t>e</w:t>
      </w:r>
      <w:r w:rsidRPr="004E1F26">
        <w:rPr>
          <w:rFonts w:asciiTheme="minorHAnsi" w:hAnsiTheme="minorHAnsi"/>
        </w:rPr>
        <w:t xml:space="preserve">jor aprendizaje en los niños con determinadas dificultades. Esta información suele ser sobre juegos, actividades, materiales didácticos, especialmente aquellos con formato TIC, que suelen motivar más a los niños. </w:t>
      </w:r>
    </w:p>
    <w:p w:rsidR="00C93ADB" w:rsidRDefault="00C93ADB" w:rsidP="00C93ADB">
      <w:pPr>
        <w:jc w:val="both"/>
        <w:rPr>
          <w:rFonts w:asciiTheme="minorHAnsi" w:hAnsiTheme="minorHAnsi"/>
          <w:lang w:val="en-GB"/>
        </w:rPr>
      </w:pPr>
    </w:p>
    <w:p w:rsidR="00C93ADB" w:rsidRDefault="00C93ADB" w:rsidP="00C93ADB">
      <w:pPr>
        <w:jc w:val="both"/>
        <w:rPr>
          <w:rFonts w:asciiTheme="minorHAnsi" w:hAnsiTheme="minorHAnsi"/>
        </w:rPr>
      </w:pPr>
      <w:r w:rsidRPr="004E1F26">
        <w:rPr>
          <w:rFonts w:asciiTheme="minorHAnsi" w:hAnsiTheme="minorHAnsi"/>
        </w:rPr>
        <w:t xml:space="preserve">Otro tipo de información útil para los padres es la oferta de talleres y cursos especialmente diseñados para familias. Estos talleres suelen incluir en sus programas información sobre las características habituales de cada trastorno de aprendizaje, información sobre las leyes educativas, las medidas educativas que se deben desarrollar, estrategias y materiales para mejorar el aprendizaje y desarrollo de este alumnado, recursos </w:t>
      </w:r>
      <w:r>
        <w:rPr>
          <w:rFonts w:asciiTheme="minorHAnsi" w:hAnsiTheme="minorHAnsi"/>
        </w:rPr>
        <w:t xml:space="preserve">útiles, etc. , dando máxima importancia al buen desarrollo socioemocional del menor.   </w:t>
      </w:r>
    </w:p>
    <w:p w:rsidR="00C93ADB" w:rsidRPr="004E1F26" w:rsidRDefault="00C93ADB" w:rsidP="00C93ADB">
      <w:pPr>
        <w:jc w:val="both"/>
        <w:rPr>
          <w:rFonts w:asciiTheme="minorHAnsi" w:hAnsiTheme="minorHAnsi"/>
          <w:lang w:val="en-GB"/>
        </w:rPr>
      </w:pPr>
    </w:p>
    <w:p w:rsidR="00C93ADB" w:rsidRPr="004E1F26" w:rsidRDefault="00C93ADB" w:rsidP="00C93ADB">
      <w:pPr>
        <w:jc w:val="both"/>
        <w:rPr>
          <w:rFonts w:asciiTheme="minorHAnsi" w:hAnsiTheme="minorHAnsi"/>
        </w:rPr>
      </w:pPr>
      <w:r w:rsidRPr="004E1F26">
        <w:rPr>
          <w:rFonts w:asciiTheme="minorHAnsi" w:hAnsiTheme="minorHAnsi"/>
        </w:rPr>
        <w:t xml:space="preserve">Por otra parte, los orientadores informan de las asociaciones o centros especializados que trabajan por el </w:t>
      </w:r>
      <w:r>
        <w:rPr>
          <w:rFonts w:asciiTheme="minorHAnsi" w:hAnsiTheme="minorHAnsi"/>
        </w:rPr>
        <w:t>me</w:t>
      </w:r>
      <w:r w:rsidRPr="004E1F26">
        <w:rPr>
          <w:rFonts w:asciiTheme="minorHAnsi" w:hAnsiTheme="minorHAnsi"/>
        </w:rPr>
        <w:t>jor aprendizaje y mejor pronóstico del alumnado con dificultades de aprendizaje. En el portal de este proyecto, hay información sobre las asociaciones útiles a nivel nacional y regional.</w:t>
      </w:r>
    </w:p>
    <w:p w:rsidR="00C93ADB" w:rsidRPr="004E1F26" w:rsidRDefault="00C93ADB" w:rsidP="00C93ADB">
      <w:pPr>
        <w:jc w:val="both"/>
        <w:rPr>
          <w:rFonts w:asciiTheme="minorHAnsi" w:hAnsiTheme="minorHAnsi"/>
        </w:rPr>
      </w:pPr>
    </w:p>
    <w:p w:rsidR="00C93ADB" w:rsidRPr="00404419" w:rsidRDefault="00C93ADB" w:rsidP="00C93ADB">
      <w:pPr>
        <w:pStyle w:val="Prrafodelista"/>
        <w:numPr>
          <w:ilvl w:val="1"/>
          <w:numId w:val="9"/>
        </w:numPr>
        <w:jc w:val="both"/>
        <w:rPr>
          <w:rFonts w:asciiTheme="minorHAnsi" w:hAnsiTheme="minorHAnsi"/>
          <w:b/>
          <w:sz w:val="24"/>
          <w:szCs w:val="24"/>
          <w:lang w:val="en-GB"/>
        </w:rPr>
      </w:pPr>
      <w:r w:rsidRPr="00404419">
        <w:rPr>
          <w:rFonts w:asciiTheme="minorHAnsi" w:hAnsiTheme="minorHAnsi"/>
          <w:b/>
          <w:sz w:val="24"/>
          <w:szCs w:val="24"/>
          <w:lang w:val="en-GB"/>
        </w:rPr>
        <w:t>Problem</w:t>
      </w:r>
      <w:r>
        <w:rPr>
          <w:rFonts w:asciiTheme="minorHAnsi" w:hAnsiTheme="minorHAnsi"/>
          <w:b/>
          <w:sz w:val="24"/>
          <w:szCs w:val="24"/>
          <w:lang w:val="en-GB"/>
        </w:rPr>
        <w:t>a</w:t>
      </w:r>
      <w:r w:rsidRPr="00404419">
        <w:rPr>
          <w:rFonts w:asciiTheme="minorHAnsi" w:hAnsiTheme="minorHAnsi"/>
          <w:b/>
          <w:sz w:val="24"/>
          <w:szCs w:val="24"/>
          <w:lang w:val="en-GB"/>
        </w:rPr>
        <w:t xml:space="preserve">s </w:t>
      </w:r>
      <w:r>
        <w:rPr>
          <w:rFonts w:asciiTheme="minorHAnsi" w:hAnsiTheme="minorHAnsi"/>
          <w:b/>
          <w:sz w:val="24"/>
          <w:szCs w:val="24"/>
          <w:lang w:val="en-GB"/>
        </w:rPr>
        <w:t>y</w:t>
      </w:r>
      <w:r w:rsidRPr="00404419">
        <w:rPr>
          <w:rFonts w:asciiTheme="minorHAnsi" w:hAnsiTheme="minorHAnsi"/>
          <w:b/>
          <w:sz w:val="24"/>
          <w:szCs w:val="24"/>
          <w:lang w:val="en-GB"/>
        </w:rPr>
        <w:t xml:space="preserve"> ne</w:t>
      </w:r>
      <w:r>
        <w:rPr>
          <w:rFonts w:asciiTheme="minorHAnsi" w:hAnsiTheme="minorHAnsi"/>
          <w:b/>
          <w:sz w:val="24"/>
          <w:szCs w:val="24"/>
          <w:lang w:val="en-GB"/>
        </w:rPr>
        <w:t>cesida</w:t>
      </w:r>
      <w:r w:rsidRPr="00404419">
        <w:rPr>
          <w:rFonts w:asciiTheme="minorHAnsi" w:hAnsiTheme="minorHAnsi"/>
          <w:b/>
          <w:sz w:val="24"/>
          <w:szCs w:val="24"/>
          <w:lang w:val="en-GB"/>
        </w:rPr>
        <w:t>d</w:t>
      </w:r>
      <w:r>
        <w:rPr>
          <w:rFonts w:asciiTheme="minorHAnsi" w:hAnsiTheme="minorHAnsi"/>
          <w:b/>
          <w:sz w:val="24"/>
          <w:szCs w:val="24"/>
          <w:lang w:val="en-GB"/>
        </w:rPr>
        <w:t>e</w:t>
      </w:r>
      <w:r w:rsidRPr="00404419">
        <w:rPr>
          <w:rFonts w:asciiTheme="minorHAnsi" w:hAnsiTheme="minorHAnsi"/>
          <w:b/>
          <w:sz w:val="24"/>
          <w:szCs w:val="24"/>
          <w:lang w:val="en-GB"/>
        </w:rPr>
        <w:t>s</w:t>
      </w:r>
    </w:p>
    <w:p w:rsidR="00C93ADB" w:rsidRPr="004E1F26" w:rsidRDefault="00C93ADB" w:rsidP="00C93ADB">
      <w:pPr>
        <w:jc w:val="both"/>
        <w:rPr>
          <w:rFonts w:asciiTheme="minorHAnsi" w:hAnsiTheme="minorHAnsi"/>
        </w:rPr>
      </w:pPr>
      <w:r w:rsidRPr="004E1F26">
        <w:rPr>
          <w:rFonts w:asciiTheme="minorHAnsi" w:hAnsiTheme="minorHAnsi"/>
        </w:rPr>
        <w:t xml:space="preserve">Las familias manifiestan tener problemas relacionados con: </w:t>
      </w:r>
    </w:p>
    <w:p w:rsidR="00C93ADB" w:rsidRPr="004E1F26" w:rsidRDefault="00C93ADB" w:rsidP="00C93ADB">
      <w:pPr>
        <w:jc w:val="both"/>
        <w:rPr>
          <w:rFonts w:asciiTheme="minorHAnsi" w:hAnsiTheme="minorHAnsi"/>
        </w:rPr>
      </w:pPr>
    </w:p>
    <w:p w:rsidR="00C93ADB" w:rsidRPr="00FD3BE8" w:rsidRDefault="00C93ADB" w:rsidP="00C93ADB">
      <w:pPr>
        <w:pStyle w:val="Prrafodelista"/>
        <w:numPr>
          <w:ilvl w:val="0"/>
          <w:numId w:val="10"/>
        </w:numPr>
        <w:jc w:val="both"/>
        <w:rPr>
          <w:rFonts w:asciiTheme="minorHAnsi" w:hAnsiTheme="minorHAnsi"/>
        </w:rPr>
      </w:pPr>
      <w:r w:rsidRPr="00FD3BE8">
        <w:rPr>
          <w:rFonts w:asciiTheme="minorHAnsi" w:hAnsiTheme="minorHAnsi"/>
        </w:rPr>
        <w:t>Elevada cantidad de deberes para casa, lo que fuerza a los padres a invertir mucho tiempo y energía en gran parte de la tarde para poder ayudar a sus hijos, ya que éstos suelen ser poco aut</w:t>
      </w:r>
      <w:r>
        <w:rPr>
          <w:rFonts w:asciiTheme="minorHAnsi" w:hAnsiTheme="minorHAnsi"/>
        </w:rPr>
        <w:t xml:space="preserve">ónomo, necesitan guía continua para rentabilizar el tiempo y sus recursos cognitivos. </w:t>
      </w:r>
    </w:p>
    <w:p w:rsidR="00C93ADB" w:rsidRPr="00D931F1" w:rsidRDefault="00C93ADB" w:rsidP="00C93ADB">
      <w:pPr>
        <w:pStyle w:val="Prrafodelista"/>
        <w:numPr>
          <w:ilvl w:val="0"/>
          <w:numId w:val="10"/>
        </w:numPr>
        <w:jc w:val="both"/>
        <w:rPr>
          <w:rFonts w:asciiTheme="minorHAnsi" w:hAnsiTheme="minorHAnsi"/>
        </w:rPr>
      </w:pPr>
      <w:r w:rsidRPr="00D931F1">
        <w:rPr>
          <w:rFonts w:asciiTheme="minorHAnsi" w:hAnsiTheme="minorHAnsi"/>
        </w:rPr>
        <w:lastRenderedPageBreak/>
        <w:t>Dificultades en las funciones ejecutivas, que hacen que los niños con dific</w:t>
      </w:r>
      <w:r>
        <w:rPr>
          <w:rFonts w:asciiTheme="minorHAnsi" w:hAnsiTheme="minorHAnsi"/>
        </w:rPr>
        <w:t>u</w:t>
      </w:r>
      <w:r w:rsidRPr="00D931F1">
        <w:rPr>
          <w:rFonts w:asciiTheme="minorHAnsi" w:hAnsiTheme="minorHAnsi"/>
        </w:rPr>
        <w:t>ltades de aprendizaje tengan serios problemas para concentrarse</w:t>
      </w:r>
      <w:r>
        <w:rPr>
          <w:rFonts w:asciiTheme="minorHAnsi" w:hAnsiTheme="minorHAnsi"/>
        </w:rPr>
        <w:t xml:space="preserve"> o </w:t>
      </w:r>
      <w:r w:rsidRPr="00D931F1">
        <w:rPr>
          <w:rFonts w:asciiTheme="minorHAnsi" w:hAnsiTheme="minorHAnsi"/>
        </w:rPr>
        <w:t>auto</w:t>
      </w:r>
      <w:r>
        <w:rPr>
          <w:rFonts w:asciiTheme="minorHAnsi" w:hAnsiTheme="minorHAnsi"/>
        </w:rPr>
        <w:t>-</w:t>
      </w:r>
      <w:r w:rsidRPr="00D931F1">
        <w:rPr>
          <w:rFonts w:asciiTheme="minorHAnsi" w:hAnsiTheme="minorHAnsi"/>
        </w:rPr>
        <w:t xml:space="preserve">motivarse, memorizar bien u organizar el tiempo, las tareas, </w:t>
      </w:r>
      <w:r>
        <w:rPr>
          <w:rFonts w:asciiTheme="minorHAnsi" w:hAnsiTheme="minorHAnsi"/>
        </w:rPr>
        <w:t xml:space="preserve">, </w:t>
      </w:r>
      <w:r w:rsidRPr="00D931F1">
        <w:rPr>
          <w:rFonts w:asciiTheme="minorHAnsi" w:hAnsiTheme="minorHAnsi"/>
        </w:rPr>
        <w:t xml:space="preserve">etc. </w:t>
      </w:r>
      <w:r>
        <w:rPr>
          <w:rFonts w:asciiTheme="minorHAnsi" w:hAnsiTheme="minorHAnsi"/>
        </w:rPr>
        <w:t xml:space="preserve"> </w:t>
      </w:r>
    </w:p>
    <w:p w:rsidR="00C93ADB" w:rsidRPr="00D931F1" w:rsidRDefault="00C93ADB" w:rsidP="00C93ADB">
      <w:pPr>
        <w:pStyle w:val="Prrafodelista"/>
        <w:numPr>
          <w:ilvl w:val="0"/>
          <w:numId w:val="10"/>
        </w:numPr>
        <w:jc w:val="both"/>
        <w:rPr>
          <w:rFonts w:asciiTheme="minorHAnsi" w:hAnsiTheme="minorHAnsi"/>
          <w:lang w:val="en-GB"/>
        </w:rPr>
      </w:pPr>
      <w:r w:rsidRPr="00D931F1">
        <w:rPr>
          <w:rFonts w:asciiTheme="minorHAnsi" w:hAnsiTheme="minorHAnsi"/>
        </w:rPr>
        <w:t>Estos problemas causan en muchas ocasiones estados emocionales negativos y, quiz</w:t>
      </w:r>
      <w:r>
        <w:rPr>
          <w:rFonts w:asciiTheme="minorHAnsi" w:hAnsiTheme="minorHAnsi"/>
        </w:rPr>
        <w:t xml:space="preserve">á, dificultades de comportamiento que pueden crear malos climas en el ambiente familiar.  </w:t>
      </w:r>
      <w:r w:rsidRPr="00D931F1">
        <w:rPr>
          <w:rFonts w:asciiTheme="minorHAnsi" w:hAnsiTheme="minorHAnsi"/>
        </w:rPr>
        <w:t xml:space="preserve"> </w:t>
      </w:r>
    </w:p>
    <w:p w:rsidR="00C93ADB" w:rsidRPr="00C93ADB" w:rsidRDefault="00C93ADB" w:rsidP="00C93ADB">
      <w:pPr>
        <w:pStyle w:val="Prrafodelista"/>
        <w:numPr>
          <w:ilvl w:val="0"/>
          <w:numId w:val="10"/>
        </w:numPr>
        <w:jc w:val="both"/>
        <w:rPr>
          <w:rFonts w:asciiTheme="minorHAnsi" w:hAnsiTheme="minorHAnsi"/>
        </w:rPr>
      </w:pPr>
      <w:r w:rsidRPr="00271EEC">
        <w:rPr>
          <w:rFonts w:asciiTheme="minorHAnsi" w:hAnsiTheme="minorHAnsi"/>
        </w:rPr>
        <w:t xml:space="preserve">Necesitan apoyo y no siempre es posible tenerlo de forma rápida, por la escasez de recursos humanos específicos de apoyo. </w:t>
      </w:r>
    </w:p>
    <w:p w:rsidR="00C93ADB" w:rsidRPr="00271EEC" w:rsidRDefault="00C93ADB" w:rsidP="00C93ADB">
      <w:pPr>
        <w:pStyle w:val="Prrafodelista"/>
        <w:numPr>
          <w:ilvl w:val="0"/>
          <w:numId w:val="10"/>
        </w:numPr>
        <w:jc w:val="both"/>
        <w:rPr>
          <w:rFonts w:asciiTheme="minorHAnsi" w:hAnsiTheme="minorHAnsi"/>
        </w:rPr>
      </w:pPr>
      <w:r w:rsidRPr="00271EEC">
        <w:rPr>
          <w:rFonts w:asciiTheme="minorHAnsi" w:hAnsiTheme="minorHAnsi"/>
        </w:rPr>
        <w:t>Algunos servicios de apoyo a este tipo de alumnos y sus familias, no son gratuitos, y desgraciadamente, no todas las familias pueden asumir estos cost</w:t>
      </w:r>
      <w:r>
        <w:rPr>
          <w:rFonts w:asciiTheme="minorHAnsi" w:hAnsiTheme="minorHAnsi"/>
        </w:rPr>
        <w:t>e</w:t>
      </w:r>
      <w:r w:rsidRPr="00271EEC">
        <w:rPr>
          <w:rFonts w:asciiTheme="minorHAnsi" w:hAnsiTheme="minorHAnsi"/>
        </w:rPr>
        <w:t>s, por lo que, una vez más, los alumnos m</w:t>
      </w:r>
      <w:r>
        <w:rPr>
          <w:rFonts w:asciiTheme="minorHAnsi" w:hAnsiTheme="minorHAnsi"/>
        </w:rPr>
        <w:t xml:space="preserve">ás débiles, tienen desventajas educativas y menos oportunidades. </w:t>
      </w:r>
    </w:p>
    <w:p w:rsidR="00C93ADB" w:rsidRPr="00C93ADB" w:rsidRDefault="00C93ADB" w:rsidP="00C93ADB">
      <w:pPr>
        <w:pStyle w:val="Prrafodelista"/>
        <w:numPr>
          <w:ilvl w:val="0"/>
          <w:numId w:val="10"/>
        </w:numPr>
        <w:jc w:val="both"/>
        <w:rPr>
          <w:rFonts w:asciiTheme="minorHAnsi" w:hAnsiTheme="minorHAnsi"/>
        </w:rPr>
      </w:pPr>
      <w:r w:rsidRPr="00271EEC">
        <w:rPr>
          <w:rFonts w:asciiTheme="minorHAnsi" w:hAnsiTheme="minorHAnsi"/>
        </w:rPr>
        <w:t xml:space="preserve">No todas las familias sienten que los profesores las entienden y los profesores no se sienten apoyados por algunas familias ni por la Administración. </w:t>
      </w:r>
    </w:p>
    <w:p w:rsidR="00C93ADB" w:rsidRPr="00C93ADB" w:rsidRDefault="00C93ADB" w:rsidP="00C93ADB">
      <w:pPr>
        <w:pStyle w:val="Prrafodelista"/>
        <w:jc w:val="both"/>
        <w:rPr>
          <w:rFonts w:asciiTheme="minorHAnsi" w:hAnsiTheme="minorHAnsi"/>
        </w:rPr>
      </w:pPr>
    </w:p>
    <w:p w:rsidR="00C93ADB" w:rsidRPr="00C93ADB" w:rsidRDefault="00C93ADB" w:rsidP="00C93ADB">
      <w:pPr>
        <w:pStyle w:val="Prrafodelista"/>
        <w:jc w:val="both"/>
        <w:rPr>
          <w:rFonts w:asciiTheme="minorHAnsi" w:hAnsiTheme="minorHAnsi"/>
        </w:rPr>
      </w:pPr>
      <w:r w:rsidRPr="00271EEC">
        <w:rPr>
          <w:rFonts w:asciiTheme="minorHAnsi" w:hAnsiTheme="minorHAnsi"/>
        </w:rPr>
        <w:t xml:space="preserve">Más información disponible en el portal del Proyecto. </w:t>
      </w:r>
      <w:r w:rsidRPr="00C93ADB">
        <w:rPr>
          <w:rFonts w:asciiTheme="minorHAnsi" w:hAnsiTheme="minorHAnsi"/>
        </w:rPr>
        <w:t xml:space="preserve"> </w:t>
      </w:r>
    </w:p>
    <w:p w:rsidR="00C93ADB" w:rsidRPr="00C93ADB" w:rsidRDefault="00C93ADB" w:rsidP="00C93ADB">
      <w:pPr>
        <w:jc w:val="both"/>
        <w:rPr>
          <w:rFonts w:asciiTheme="minorHAnsi" w:hAnsiTheme="minorHAnsi"/>
        </w:rPr>
      </w:pPr>
    </w:p>
    <w:p w:rsidR="00C93ADB" w:rsidRPr="00C93ADB" w:rsidRDefault="00C93ADB" w:rsidP="00C93ADB">
      <w:pPr>
        <w:jc w:val="both"/>
        <w:rPr>
          <w:rFonts w:asciiTheme="minorHAnsi" w:hAnsiTheme="minorHAnsi"/>
        </w:rPr>
      </w:pPr>
    </w:p>
    <w:p w:rsidR="00C93ADB" w:rsidRPr="00C93ADB" w:rsidRDefault="00C93ADB" w:rsidP="00C93ADB">
      <w:pPr>
        <w:jc w:val="both"/>
        <w:rPr>
          <w:rFonts w:asciiTheme="minorHAnsi" w:hAnsiTheme="minorHAnsi"/>
        </w:rPr>
      </w:pPr>
    </w:p>
    <w:p w:rsidR="00B23369" w:rsidRPr="00BF6DAE" w:rsidRDefault="00B23369" w:rsidP="00BF6DAE">
      <w:bookmarkStart w:id="0" w:name="_GoBack"/>
      <w:bookmarkEnd w:id="0"/>
    </w:p>
    <w:sectPr w:rsidR="00B23369" w:rsidRPr="00BF6DAE" w:rsidSect="004C7251">
      <w:headerReference w:type="default" r:id="rId15"/>
      <w:footerReference w:type="default" r:id="rId16"/>
      <w:pgSz w:w="11906" w:h="16838"/>
      <w:pgMar w:top="1417" w:right="1701" w:bottom="1417"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A2" w:rsidRDefault="00C769A2" w:rsidP="00112C5F">
      <w:r>
        <w:separator/>
      </w:r>
    </w:p>
  </w:endnote>
  <w:endnote w:type="continuationSeparator" w:id="0">
    <w:p w:rsidR="00C769A2" w:rsidRDefault="00C769A2" w:rsidP="0011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49" w:rsidRPr="005D3311" w:rsidRDefault="00CF5649">
    <w:pPr>
      <w:pStyle w:val="Piedepgina"/>
      <w:pBdr>
        <w:top w:val="thinThickSmallGap" w:sz="24" w:space="1" w:color="622423" w:themeColor="accent2" w:themeShade="7F"/>
      </w:pBdr>
      <w:rPr>
        <w:rFonts w:asciiTheme="majorHAnsi" w:eastAsiaTheme="majorEastAsia" w:hAnsiTheme="majorHAnsi" w:cstheme="majorBidi"/>
        <w:lang w:val="en-GB"/>
      </w:rPr>
    </w:pPr>
    <w:r w:rsidRPr="005D3311">
      <w:rPr>
        <w:rFonts w:asciiTheme="majorHAnsi" w:eastAsiaTheme="majorEastAsia" w:hAnsiTheme="majorHAnsi" w:cstheme="majorBidi"/>
        <w:sz w:val="18"/>
        <w:szCs w:val="18"/>
        <w:lang w:val="en-GB"/>
      </w:rPr>
      <w:t xml:space="preserve">Training on learning disabilities </w:t>
    </w:r>
    <w:r w:rsidRPr="005D3311">
      <w:rPr>
        <w:rFonts w:asciiTheme="majorHAnsi" w:eastAsiaTheme="majorEastAsia" w:hAnsiTheme="majorHAnsi" w:cstheme="majorBidi"/>
        <w:lang w:val="en-GB"/>
      </w:rPr>
      <w:t xml:space="preserve"> </w:t>
    </w:r>
    <w:r w:rsidRPr="005D3311">
      <w:rPr>
        <w:rFonts w:asciiTheme="majorHAnsi" w:eastAsiaTheme="majorEastAsia" w:hAnsiTheme="majorHAnsi" w:cstheme="majorBidi"/>
        <w:sz w:val="18"/>
        <w:szCs w:val="18"/>
        <w:lang w:val="en-GB"/>
      </w:rPr>
      <w:t>for parents</w:t>
    </w:r>
    <w:r w:rsidRPr="005D3311">
      <w:rPr>
        <w:rFonts w:asciiTheme="majorHAnsi" w:eastAsiaTheme="majorEastAsia" w:hAnsiTheme="majorHAnsi" w:cstheme="majorBidi"/>
        <w:lang w:val="en-GB"/>
      </w:rPr>
      <w:t xml:space="preserve"> </w:t>
    </w:r>
    <w:r w:rsidRPr="005D3311">
      <w:rPr>
        <w:rFonts w:asciiTheme="majorHAnsi" w:eastAsiaTheme="majorEastAsia" w:hAnsiTheme="majorHAnsi" w:cstheme="majorBidi"/>
        <w:sz w:val="18"/>
        <w:szCs w:val="18"/>
        <w:lang w:val="en-GB"/>
      </w:rPr>
      <w:t>and teachers</w:t>
    </w:r>
    <w:r>
      <w:rPr>
        <w:rFonts w:asciiTheme="majorHAnsi" w:eastAsiaTheme="majorEastAsia" w:hAnsiTheme="majorHAnsi" w:cstheme="majorBidi"/>
        <w:sz w:val="18"/>
        <w:szCs w:val="18"/>
        <w:lang w:val="en-GB"/>
      </w:rPr>
      <w:t>. New strategies and methodologies and ICT contribution. 2015-1-ES01-KA201-015806</w:t>
    </w:r>
    <w:r w:rsidRPr="005D3311">
      <w:rPr>
        <w:rFonts w:asciiTheme="majorHAnsi" w:eastAsiaTheme="majorEastAsia" w:hAnsiTheme="majorHAnsi" w:cstheme="majorBidi"/>
        <w:sz w:val="18"/>
        <w:szCs w:val="18"/>
      </w:rPr>
      <w:ptab w:relativeTo="margin" w:alignment="right" w:leader="none"/>
    </w:r>
    <w:r w:rsidRPr="005D3311">
      <w:rPr>
        <w:rFonts w:asciiTheme="majorHAnsi" w:eastAsiaTheme="majorEastAsia" w:hAnsiTheme="majorHAnsi" w:cstheme="majorBidi"/>
        <w:lang w:val="en-GB"/>
      </w:rPr>
      <w:t xml:space="preserve"> </w:t>
    </w:r>
    <w:r>
      <w:rPr>
        <w:rFonts w:asciiTheme="minorHAnsi" w:eastAsiaTheme="minorEastAsia" w:hAnsiTheme="minorHAnsi" w:cstheme="minorBidi"/>
      </w:rPr>
      <w:fldChar w:fldCharType="begin"/>
    </w:r>
    <w:r w:rsidRPr="005D3311">
      <w:rPr>
        <w:lang w:val="en-GB"/>
      </w:rPr>
      <w:instrText>PAGE   \* MERGEFORMAT</w:instrText>
    </w:r>
    <w:r>
      <w:rPr>
        <w:rFonts w:asciiTheme="minorHAnsi" w:eastAsiaTheme="minorEastAsia" w:hAnsiTheme="minorHAnsi" w:cstheme="minorBidi"/>
      </w:rPr>
      <w:fldChar w:fldCharType="separate"/>
    </w:r>
    <w:r w:rsidR="00C93ADB" w:rsidRPr="00C93ADB">
      <w:rPr>
        <w:rFonts w:asciiTheme="majorHAnsi" w:eastAsiaTheme="majorEastAsia" w:hAnsiTheme="majorHAnsi" w:cstheme="majorBidi"/>
        <w:noProof/>
        <w:lang w:val="en-GB"/>
      </w:rPr>
      <w:t>16</w:t>
    </w:r>
    <w:r>
      <w:rPr>
        <w:rFonts w:asciiTheme="majorHAnsi" w:eastAsiaTheme="majorEastAsia" w:hAnsiTheme="majorHAnsi" w:cstheme="majorBidi"/>
      </w:rPr>
      <w:fldChar w:fldCharType="end"/>
    </w:r>
  </w:p>
  <w:p w:rsidR="00CF5649" w:rsidRPr="005D3311" w:rsidRDefault="00CF5649">
    <w:pPr>
      <w:pStyle w:val="Piedep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A2" w:rsidRDefault="00C769A2" w:rsidP="00112C5F">
      <w:r>
        <w:separator/>
      </w:r>
    </w:p>
  </w:footnote>
  <w:footnote w:type="continuationSeparator" w:id="0">
    <w:p w:rsidR="00C769A2" w:rsidRDefault="00C769A2" w:rsidP="0011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49" w:rsidRDefault="00CF5649" w:rsidP="00334A4B">
    <w:pPr>
      <w:pStyle w:val="Encabezado"/>
      <w:tabs>
        <w:tab w:val="clear" w:pos="8504"/>
        <w:tab w:val="right" w:pos="9356"/>
      </w:tabs>
      <w:ind w:left="-540" w:right="-852"/>
    </w:pPr>
    <w:r>
      <w:rPr>
        <w:noProof/>
      </w:rPr>
      <w:drawing>
        <wp:anchor distT="0" distB="0" distL="114300" distR="114300" simplePos="0" relativeHeight="251657216" behindDoc="0" locked="0" layoutInCell="1" allowOverlap="1" wp14:anchorId="19DE84A0" wp14:editId="0892A188">
          <wp:simplePos x="0" y="0"/>
          <wp:positionH relativeFrom="column">
            <wp:posOffset>3886200</wp:posOffset>
          </wp:positionH>
          <wp:positionV relativeFrom="paragraph">
            <wp:posOffset>-646430</wp:posOffset>
          </wp:positionV>
          <wp:extent cx="2122805" cy="1892935"/>
          <wp:effectExtent l="19050" t="0" r="0" b="0"/>
          <wp:wrapNone/>
          <wp:docPr id="28" name="Imagen 3" descr="IMG_5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G_5595.jpg"/>
                  <pic:cNvPicPr>
                    <a:picLocks noChangeAspect="1" noChangeArrowheads="1"/>
                  </pic:cNvPicPr>
                </pic:nvPicPr>
                <pic:blipFill>
                  <a:blip r:embed="rId1"/>
                  <a:srcRect/>
                  <a:stretch>
                    <a:fillRect/>
                  </a:stretch>
                </pic:blipFill>
                <pic:spPr bwMode="auto">
                  <a:xfrm>
                    <a:off x="0" y="0"/>
                    <a:ext cx="2122805" cy="1892935"/>
                  </a:xfrm>
                  <a:prstGeom prst="rect">
                    <a:avLst/>
                  </a:prstGeom>
                  <a:noFill/>
                </pic:spPr>
              </pic:pic>
            </a:graphicData>
          </a:graphic>
        </wp:anchor>
      </w:drawing>
    </w:r>
  </w:p>
  <w:p w:rsidR="00CF5649" w:rsidRDefault="00E31375">
    <w:pPr>
      <w:pStyle w:val="Encabezado"/>
    </w:pPr>
    <w:r>
      <w:rPr>
        <w:noProof/>
      </w:rPr>
      <w:drawing>
        <wp:inline distT="0" distB="0" distL="0" distR="0" wp14:anchorId="7C4B82BE" wp14:editId="77E3B6E5">
          <wp:extent cx="2093879" cy="598394"/>
          <wp:effectExtent l="0" t="0" r="1905" b="0"/>
          <wp:docPr id="1" name="Imagen 1" descr="http://eacea.ec.europa.eu/img/logos/erasmus_plus/eu_flag_co_funded_pos_%5Brgb%5D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acea.ec.europa.eu/img/logos/erasmus_plus/eu_flag_co_funded_pos_%5Brgb%5D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351" cy="599386"/>
                  </a:xfrm>
                  <a:prstGeom prst="rect">
                    <a:avLst/>
                  </a:prstGeom>
                  <a:noFill/>
                  <a:ln>
                    <a:noFill/>
                  </a:ln>
                </pic:spPr>
              </pic:pic>
            </a:graphicData>
          </a:graphic>
        </wp:inline>
      </w:drawing>
    </w:r>
    <w:r w:rsidR="00C769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8610" o:spid="_x0000_s2050" type="#_x0000_t75" style="position:absolute;margin-left:-121.85pt;margin-top:108.95pt;width:1041.95pt;height:723.2pt;z-index:-251658240;mso-position-horizontal-relative:margin;mso-position-vertical-relative:margin" o:allowincell="f">
          <v:imagedata r:id="rId3"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4E3"/>
    <w:multiLevelType w:val="multilevel"/>
    <w:tmpl w:val="9E081D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736351C"/>
    <w:multiLevelType w:val="hybridMultilevel"/>
    <w:tmpl w:val="5AC8041C"/>
    <w:lvl w:ilvl="0" w:tplc="58C29FC6">
      <w:numFmt w:val="bullet"/>
      <w:lvlText w:val="-"/>
      <w:lvlJc w:val="left"/>
      <w:pPr>
        <w:ind w:left="780" w:hanging="360"/>
      </w:pPr>
      <w:rPr>
        <w:rFonts w:ascii="Arial" w:eastAsia="Times New Roman"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296C49EE"/>
    <w:multiLevelType w:val="hybridMultilevel"/>
    <w:tmpl w:val="F1D88248"/>
    <w:lvl w:ilvl="0" w:tplc="9B102B50">
      <w:start w:val="1"/>
      <w:numFmt w:val="bullet"/>
      <w:lvlText w:val="-"/>
      <w:lvlJc w:val="left"/>
      <w:pPr>
        <w:tabs>
          <w:tab w:val="num" w:pos="720"/>
        </w:tabs>
        <w:ind w:left="720" w:hanging="360"/>
      </w:pPr>
      <w:rPr>
        <w:rFonts w:ascii="Times New Roman" w:hAnsi="Times New Roman" w:hint="default"/>
      </w:rPr>
    </w:lvl>
    <w:lvl w:ilvl="1" w:tplc="ED7C4392" w:tentative="1">
      <w:start w:val="1"/>
      <w:numFmt w:val="bullet"/>
      <w:lvlText w:val="-"/>
      <w:lvlJc w:val="left"/>
      <w:pPr>
        <w:tabs>
          <w:tab w:val="num" w:pos="1440"/>
        </w:tabs>
        <w:ind w:left="1440" w:hanging="360"/>
      </w:pPr>
      <w:rPr>
        <w:rFonts w:ascii="Times New Roman" w:hAnsi="Times New Roman" w:hint="default"/>
      </w:rPr>
    </w:lvl>
    <w:lvl w:ilvl="2" w:tplc="8DA44D46" w:tentative="1">
      <w:start w:val="1"/>
      <w:numFmt w:val="bullet"/>
      <w:lvlText w:val="-"/>
      <w:lvlJc w:val="left"/>
      <w:pPr>
        <w:tabs>
          <w:tab w:val="num" w:pos="2160"/>
        </w:tabs>
        <w:ind w:left="2160" w:hanging="360"/>
      </w:pPr>
      <w:rPr>
        <w:rFonts w:ascii="Times New Roman" w:hAnsi="Times New Roman" w:hint="default"/>
      </w:rPr>
    </w:lvl>
    <w:lvl w:ilvl="3" w:tplc="0A40AEBC" w:tentative="1">
      <w:start w:val="1"/>
      <w:numFmt w:val="bullet"/>
      <w:lvlText w:val="-"/>
      <w:lvlJc w:val="left"/>
      <w:pPr>
        <w:tabs>
          <w:tab w:val="num" w:pos="2880"/>
        </w:tabs>
        <w:ind w:left="2880" w:hanging="360"/>
      </w:pPr>
      <w:rPr>
        <w:rFonts w:ascii="Times New Roman" w:hAnsi="Times New Roman" w:hint="default"/>
      </w:rPr>
    </w:lvl>
    <w:lvl w:ilvl="4" w:tplc="0396CD78" w:tentative="1">
      <w:start w:val="1"/>
      <w:numFmt w:val="bullet"/>
      <w:lvlText w:val="-"/>
      <w:lvlJc w:val="left"/>
      <w:pPr>
        <w:tabs>
          <w:tab w:val="num" w:pos="3600"/>
        </w:tabs>
        <w:ind w:left="3600" w:hanging="360"/>
      </w:pPr>
      <w:rPr>
        <w:rFonts w:ascii="Times New Roman" w:hAnsi="Times New Roman" w:hint="default"/>
      </w:rPr>
    </w:lvl>
    <w:lvl w:ilvl="5" w:tplc="E9F89456" w:tentative="1">
      <w:start w:val="1"/>
      <w:numFmt w:val="bullet"/>
      <w:lvlText w:val="-"/>
      <w:lvlJc w:val="left"/>
      <w:pPr>
        <w:tabs>
          <w:tab w:val="num" w:pos="4320"/>
        </w:tabs>
        <w:ind w:left="4320" w:hanging="360"/>
      </w:pPr>
      <w:rPr>
        <w:rFonts w:ascii="Times New Roman" w:hAnsi="Times New Roman" w:hint="default"/>
      </w:rPr>
    </w:lvl>
    <w:lvl w:ilvl="6" w:tplc="487C1ACA" w:tentative="1">
      <w:start w:val="1"/>
      <w:numFmt w:val="bullet"/>
      <w:lvlText w:val="-"/>
      <w:lvlJc w:val="left"/>
      <w:pPr>
        <w:tabs>
          <w:tab w:val="num" w:pos="5040"/>
        </w:tabs>
        <w:ind w:left="5040" w:hanging="360"/>
      </w:pPr>
      <w:rPr>
        <w:rFonts w:ascii="Times New Roman" w:hAnsi="Times New Roman" w:hint="default"/>
      </w:rPr>
    </w:lvl>
    <w:lvl w:ilvl="7" w:tplc="342A87B2" w:tentative="1">
      <w:start w:val="1"/>
      <w:numFmt w:val="bullet"/>
      <w:lvlText w:val="-"/>
      <w:lvlJc w:val="left"/>
      <w:pPr>
        <w:tabs>
          <w:tab w:val="num" w:pos="5760"/>
        </w:tabs>
        <w:ind w:left="5760" w:hanging="360"/>
      </w:pPr>
      <w:rPr>
        <w:rFonts w:ascii="Times New Roman" w:hAnsi="Times New Roman" w:hint="default"/>
      </w:rPr>
    </w:lvl>
    <w:lvl w:ilvl="8" w:tplc="3B4EA1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D51BBD"/>
    <w:multiLevelType w:val="multilevel"/>
    <w:tmpl w:val="0DBE6F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9F40663"/>
    <w:multiLevelType w:val="hybridMultilevel"/>
    <w:tmpl w:val="F63AA0B0"/>
    <w:lvl w:ilvl="0" w:tplc="BE3A6A92">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FF7409"/>
    <w:multiLevelType w:val="hybridMultilevel"/>
    <w:tmpl w:val="5E348D74"/>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53867699"/>
    <w:multiLevelType w:val="hybridMultilevel"/>
    <w:tmpl w:val="81B8D5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48A7AE8"/>
    <w:multiLevelType w:val="multilevel"/>
    <w:tmpl w:val="0F80FCCA"/>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FD82848"/>
    <w:multiLevelType w:val="hybridMultilevel"/>
    <w:tmpl w:val="00A29428"/>
    <w:lvl w:ilvl="0" w:tplc="58C29FC6">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nsid w:val="659C658B"/>
    <w:multiLevelType w:val="hybridMultilevel"/>
    <w:tmpl w:val="FEFA4FAC"/>
    <w:lvl w:ilvl="0" w:tplc="58C29FC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9"/>
  </w:num>
  <w:num w:numId="6">
    <w:abstractNumId w:val="8"/>
  </w:num>
  <w:num w:numId="7">
    <w:abstractNumId w:val="7"/>
  </w:num>
  <w:num w:numId="8">
    <w:abstractNumId w:val="0"/>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5F"/>
    <w:rsid w:val="00004B94"/>
    <w:rsid w:val="00007016"/>
    <w:rsid w:val="000455F2"/>
    <w:rsid w:val="00046A36"/>
    <w:rsid w:val="000642F6"/>
    <w:rsid w:val="00071501"/>
    <w:rsid w:val="000800BE"/>
    <w:rsid w:val="00080451"/>
    <w:rsid w:val="000829DA"/>
    <w:rsid w:val="00087D62"/>
    <w:rsid w:val="000A1617"/>
    <w:rsid w:val="000B07B3"/>
    <w:rsid w:val="000B372F"/>
    <w:rsid w:val="000B5C72"/>
    <w:rsid w:val="000C5A30"/>
    <w:rsid w:val="000D0A30"/>
    <w:rsid w:val="000D3784"/>
    <w:rsid w:val="000E03E8"/>
    <w:rsid w:val="000E56B6"/>
    <w:rsid w:val="000F0475"/>
    <w:rsid w:val="001022DB"/>
    <w:rsid w:val="00105132"/>
    <w:rsid w:val="001109E9"/>
    <w:rsid w:val="00112C5F"/>
    <w:rsid w:val="00125318"/>
    <w:rsid w:val="00131A4D"/>
    <w:rsid w:val="00131F5C"/>
    <w:rsid w:val="00132C5C"/>
    <w:rsid w:val="001411D9"/>
    <w:rsid w:val="00154E49"/>
    <w:rsid w:val="00156258"/>
    <w:rsid w:val="00161229"/>
    <w:rsid w:val="00166219"/>
    <w:rsid w:val="00176490"/>
    <w:rsid w:val="00177200"/>
    <w:rsid w:val="00177F5D"/>
    <w:rsid w:val="00180453"/>
    <w:rsid w:val="001840AC"/>
    <w:rsid w:val="001876FB"/>
    <w:rsid w:val="001A213A"/>
    <w:rsid w:val="001A4E22"/>
    <w:rsid w:val="001B68A5"/>
    <w:rsid w:val="001C350A"/>
    <w:rsid w:val="001C63B8"/>
    <w:rsid w:val="001D2110"/>
    <w:rsid w:val="001D3613"/>
    <w:rsid w:val="001D3F20"/>
    <w:rsid w:val="001D701D"/>
    <w:rsid w:val="001D7CF4"/>
    <w:rsid w:val="001E5E33"/>
    <w:rsid w:val="001E5F1A"/>
    <w:rsid w:val="001F089D"/>
    <w:rsid w:val="001F1CC3"/>
    <w:rsid w:val="001F46F4"/>
    <w:rsid w:val="00201BD1"/>
    <w:rsid w:val="00204F93"/>
    <w:rsid w:val="002128C3"/>
    <w:rsid w:val="002160B7"/>
    <w:rsid w:val="0022002E"/>
    <w:rsid w:val="00225401"/>
    <w:rsid w:val="00237BFE"/>
    <w:rsid w:val="00243A15"/>
    <w:rsid w:val="0024713A"/>
    <w:rsid w:val="00250950"/>
    <w:rsid w:val="00254F19"/>
    <w:rsid w:val="00256F3F"/>
    <w:rsid w:val="0026083A"/>
    <w:rsid w:val="00260BE9"/>
    <w:rsid w:val="00261C15"/>
    <w:rsid w:val="00266F8A"/>
    <w:rsid w:val="00273698"/>
    <w:rsid w:val="002745E8"/>
    <w:rsid w:val="00286612"/>
    <w:rsid w:val="002A2ED1"/>
    <w:rsid w:val="002A6659"/>
    <w:rsid w:val="002B5222"/>
    <w:rsid w:val="002B52D9"/>
    <w:rsid w:val="002B70A2"/>
    <w:rsid w:val="002C3BA9"/>
    <w:rsid w:val="002C440A"/>
    <w:rsid w:val="002C7723"/>
    <w:rsid w:val="002D4674"/>
    <w:rsid w:val="002E71FA"/>
    <w:rsid w:val="00310D0A"/>
    <w:rsid w:val="0031375A"/>
    <w:rsid w:val="00322419"/>
    <w:rsid w:val="00322E9E"/>
    <w:rsid w:val="0032333C"/>
    <w:rsid w:val="00334A1B"/>
    <w:rsid w:val="00334A4B"/>
    <w:rsid w:val="00343039"/>
    <w:rsid w:val="00346E3B"/>
    <w:rsid w:val="00351D67"/>
    <w:rsid w:val="00360430"/>
    <w:rsid w:val="00363914"/>
    <w:rsid w:val="00364341"/>
    <w:rsid w:val="00364EEA"/>
    <w:rsid w:val="003673FC"/>
    <w:rsid w:val="003747F2"/>
    <w:rsid w:val="003919A7"/>
    <w:rsid w:val="00392388"/>
    <w:rsid w:val="003A2786"/>
    <w:rsid w:val="003A2E55"/>
    <w:rsid w:val="003A6F31"/>
    <w:rsid w:val="003B5CEF"/>
    <w:rsid w:val="003D46A5"/>
    <w:rsid w:val="003E12E2"/>
    <w:rsid w:val="003E478B"/>
    <w:rsid w:val="003E73D6"/>
    <w:rsid w:val="003F15C4"/>
    <w:rsid w:val="00413D39"/>
    <w:rsid w:val="00413FEF"/>
    <w:rsid w:val="00426979"/>
    <w:rsid w:val="00427164"/>
    <w:rsid w:val="004329B9"/>
    <w:rsid w:val="0043342B"/>
    <w:rsid w:val="00436A38"/>
    <w:rsid w:val="00442756"/>
    <w:rsid w:val="00444C63"/>
    <w:rsid w:val="0044770F"/>
    <w:rsid w:val="0045529A"/>
    <w:rsid w:val="00464776"/>
    <w:rsid w:val="00471089"/>
    <w:rsid w:val="0048190E"/>
    <w:rsid w:val="00487691"/>
    <w:rsid w:val="00490804"/>
    <w:rsid w:val="00494EB8"/>
    <w:rsid w:val="004A1EAA"/>
    <w:rsid w:val="004A4EA7"/>
    <w:rsid w:val="004A790F"/>
    <w:rsid w:val="004C2DBC"/>
    <w:rsid w:val="004C63D0"/>
    <w:rsid w:val="004C7251"/>
    <w:rsid w:val="004E48A6"/>
    <w:rsid w:val="004E6492"/>
    <w:rsid w:val="004F0664"/>
    <w:rsid w:val="004F7F5B"/>
    <w:rsid w:val="00507A8E"/>
    <w:rsid w:val="005312D7"/>
    <w:rsid w:val="00533966"/>
    <w:rsid w:val="00543B85"/>
    <w:rsid w:val="00550660"/>
    <w:rsid w:val="0055418C"/>
    <w:rsid w:val="00561AC2"/>
    <w:rsid w:val="00566991"/>
    <w:rsid w:val="00573A24"/>
    <w:rsid w:val="0057753E"/>
    <w:rsid w:val="005829BE"/>
    <w:rsid w:val="005947F2"/>
    <w:rsid w:val="0059662B"/>
    <w:rsid w:val="00596F8E"/>
    <w:rsid w:val="005A6DD4"/>
    <w:rsid w:val="005C260F"/>
    <w:rsid w:val="005C652F"/>
    <w:rsid w:val="005C7461"/>
    <w:rsid w:val="005D3311"/>
    <w:rsid w:val="005F2409"/>
    <w:rsid w:val="00604D99"/>
    <w:rsid w:val="00610F50"/>
    <w:rsid w:val="00611B81"/>
    <w:rsid w:val="006233DE"/>
    <w:rsid w:val="006261EF"/>
    <w:rsid w:val="006411A2"/>
    <w:rsid w:val="00651A24"/>
    <w:rsid w:val="00651BE8"/>
    <w:rsid w:val="006551D9"/>
    <w:rsid w:val="006650EC"/>
    <w:rsid w:val="00666C99"/>
    <w:rsid w:val="00673135"/>
    <w:rsid w:val="00681D2C"/>
    <w:rsid w:val="006876B8"/>
    <w:rsid w:val="006B103C"/>
    <w:rsid w:val="006B3727"/>
    <w:rsid w:val="006B65F2"/>
    <w:rsid w:val="006C2D62"/>
    <w:rsid w:val="006D72A4"/>
    <w:rsid w:val="006E28DE"/>
    <w:rsid w:val="006F0893"/>
    <w:rsid w:val="006F49A6"/>
    <w:rsid w:val="00700336"/>
    <w:rsid w:val="00703DB1"/>
    <w:rsid w:val="007138DC"/>
    <w:rsid w:val="00713F80"/>
    <w:rsid w:val="00721C6E"/>
    <w:rsid w:val="00722959"/>
    <w:rsid w:val="00727C81"/>
    <w:rsid w:val="00732720"/>
    <w:rsid w:val="00741F90"/>
    <w:rsid w:val="00742BB9"/>
    <w:rsid w:val="00766C5A"/>
    <w:rsid w:val="00771406"/>
    <w:rsid w:val="00783D99"/>
    <w:rsid w:val="007864B8"/>
    <w:rsid w:val="00795A10"/>
    <w:rsid w:val="007A372C"/>
    <w:rsid w:val="007A4C79"/>
    <w:rsid w:val="007B070D"/>
    <w:rsid w:val="007B183F"/>
    <w:rsid w:val="007B457C"/>
    <w:rsid w:val="007D16A4"/>
    <w:rsid w:val="007D7A45"/>
    <w:rsid w:val="007E423A"/>
    <w:rsid w:val="007F3520"/>
    <w:rsid w:val="008008C4"/>
    <w:rsid w:val="00813B17"/>
    <w:rsid w:val="0082288C"/>
    <w:rsid w:val="00830EFE"/>
    <w:rsid w:val="008345CB"/>
    <w:rsid w:val="008377E0"/>
    <w:rsid w:val="008531FE"/>
    <w:rsid w:val="00860F53"/>
    <w:rsid w:val="00882B09"/>
    <w:rsid w:val="008969BE"/>
    <w:rsid w:val="008A14E0"/>
    <w:rsid w:val="008C1F21"/>
    <w:rsid w:val="008E47AA"/>
    <w:rsid w:val="008E7A50"/>
    <w:rsid w:val="008F17CF"/>
    <w:rsid w:val="00906829"/>
    <w:rsid w:val="00914664"/>
    <w:rsid w:val="009415FA"/>
    <w:rsid w:val="00950500"/>
    <w:rsid w:val="00953A6C"/>
    <w:rsid w:val="00957BCB"/>
    <w:rsid w:val="00972DB9"/>
    <w:rsid w:val="00975973"/>
    <w:rsid w:val="00991631"/>
    <w:rsid w:val="009974A4"/>
    <w:rsid w:val="009B702B"/>
    <w:rsid w:val="009D31B0"/>
    <w:rsid w:val="009D6377"/>
    <w:rsid w:val="009F1DD0"/>
    <w:rsid w:val="00A04CBD"/>
    <w:rsid w:val="00A07171"/>
    <w:rsid w:val="00A10A5A"/>
    <w:rsid w:val="00A12D97"/>
    <w:rsid w:val="00A2138F"/>
    <w:rsid w:val="00A22F35"/>
    <w:rsid w:val="00A230D7"/>
    <w:rsid w:val="00A2483E"/>
    <w:rsid w:val="00A3041A"/>
    <w:rsid w:val="00A41853"/>
    <w:rsid w:val="00A474CC"/>
    <w:rsid w:val="00A5080B"/>
    <w:rsid w:val="00A577A1"/>
    <w:rsid w:val="00A6721B"/>
    <w:rsid w:val="00A738D6"/>
    <w:rsid w:val="00A803A1"/>
    <w:rsid w:val="00A82E5E"/>
    <w:rsid w:val="00A92800"/>
    <w:rsid w:val="00AA6288"/>
    <w:rsid w:val="00AB3DC4"/>
    <w:rsid w:val="00B00AA9"/>
    <w:rsid w:val="00B032CB"/>
    <w:rsid w:val="00B0393C"/>
    <w:rsid w:val="00B06A3C"/>
    <w:rsid w:val="00B11A18"/>
    <w:rsid w:val="00B23369"/>
    <w:rsid w:val="00B30FB8"/>
    <w:rsid w:val="00B45387"/>
    <w:rsid w:val="00B45A53"/>
    <w:rsid w:val="00B52126"/>
    <w:rsid w:val="00B5392C"/>
    <w:rsid w:val="00B53AB3"/>
    <w:rsid w:val="00B56DFE"/>
    <w:rsid w:val="00B60D9D"/>
    <w:rsid w:val="00B66CBF"/>
    <w:rsid w:val="00B734C2"/>
    <w:rsid w:val="00B77649"/>
    <w:rsid w:val="00B84303"/>
    <w:rsid w:val="00B959FC"/>
    <w:rsid w:val="00BA319F"/>
    <w:rsid w:val="00BB29B0"/>
    <w:rsid w:val="00BC00E7"/>
    <w:rsid w:val="00BC5231"/>
    <w:rsid w:val="00BD1DBA"/>
    <w:rsid w:val="00BE1D1C"/>
    <w:rsid w:val="00BE77F8"/>
    <w:rsid w:val="00BF60E3"/>
    <w:rsid w:val="00BF6DAE"/>
    <w:rsid w:val="00C02FE6"/>
    <w:rsid w:val="00C064A1"/>
    <w:rsid w:val="00C17145"/>
    <w:rsid w:val="00C2365E"/>
    <w:rsid w:val="00C24DBC"/>
    <w:rsid w:val="00C25405"/>
    <w:rsid w:val="00C30DB9"/>
    <w:rsid w:val="00C4020C"/>
    <w:rsid w:val="00C45AE5"/>
    <w:rsid w:val="00C60AFF"/>
    <w:rsid w:val="00C65517"/>
    <w:rsid w:val="00C74C90"/>
    <w:rsid w:val="00C769A2"/>
    <w:rsid w:val="00C7740D"/>
    <w:rsid w:val="00C778AE"/>
    <w:rsid w:val="00C800E8"/>
    <w:rsid w:val="00C823DE"/>
    <w:rsid w:val="00C863C0"/>
    <w:rsid w:val="00C90DAF"/>
    <w:rsid w:val="00C93ADB"/>
    <w:rsid w:val="00C977FE"/>
    <w:rsid w:val="00CB137B"/>
    <w:rsid w:val="00CB6797"/>
    <w:rsid w:val="00CC40A2"/>
    <w:rsid w:val="00CD2A79"/>
    <w:rsid w:val="00CD5AE5"/>
    <w:rsid w:val="00CE012E"/>
    <w:rsid w:val="00CE1341"/>
    <w:rsid w:val="00CE2F5F"/>
    <w:rsid w:val="00CF5649"/>
    <w:rsid w:val="00D10DB3"/>
    <w:rsid w:val="00D13A5A"/>
    <w:rsid w:val="00D3323F"/>
    <w:rsid w:val="00D35BD9"/>
    <w:rsid w:val="00D35E2D"/>
    <w:rsid w:val="00D435CE"/>
    <w:rsid w:val="00D449B0"/>
    <w:rsid w:val="00D452A9"/>
    <w:rsid w:val="00D4659E"/>
    <w:rsid w:val="00D47544"/>
    <w:rsid w:val="00D55869"/>
    <w:rsid w:val="00D61F57"/>
    <w:rsid w:val="00D62632"/>
    <w:rsid w:val="00D64601"/>
    <w:rsid w:val="00D66355"/>
    <w:rsid w:val="00D66CD9"/>
    <w:rsid w:val="00D66F5D"/>
    <w:rsid w:val="00D8110C"/>
    <w:rsid w:val="00D813DE"/>
    <w:rsid w:val="00D81CB5"/>
    <w:rsid w:val="00D81E22"/>
    <w:rsid w:val="00D92B6A"/>
    <w:rsid w:val="00D93827"/>
    <w:rsid w:val="00DA231D"/>
    <w:rsid w:val="00DA248E"/>
    <w:rsid w:val="00DA55BE"/>
    <w:rsid w:val="00DB2FE7"/>
    <w:rsid w:val="00DC033B"/>
    <w:rsid w:val="00DC51B3"/>
    <w:rsid w:val="00DC7DFE"/>
    <w:rsid w:val="00DD0F61"/>
    <w:rsid w:val="00DE6EFB"/>
    <w:rsid w:val="00DF7385"/>
    <w:rsid w:val="00E0559B"/>
    <w:rsid w:val="00E05DC2"/>
    <w:rsid w:val="00E06BF9"/>
    <w:rsid w:val="00E148B3"/>
    <w:rsid w:val="00E2220B"/>
    <w:rsid w:val="00E31375"/>
    <w:rsid w:val="00E3441B"/>
    <w:rsid w:val="00E4692B"/>
    <w:rsid w:val="00E50E05"/>
    <w:rsid w:val="00E55CAF"/>
    <w:rsid w:val="00E612A6"/>
    <w:rsid w:val="00E64C92"/>
    <w:rsid w:val="00E67F29"/>
    <w:rsid w:val="00E73256"/>
    <w:rsid w:val="00E75B28"/>
    <w:rsid w:val="00E870BC"/>
    <w:rsid w:val="00E9188F"/>
    <w:rsid w:val="00EA112E"/>
    <w:rsid w:val="00EB460E"/>
    <w:rsid w:val="00EB7265"/>
    <w:rsid w:val="00EC7EA7"/>
    <w:rsid w:val="00EE1224"/>
    <w:rsid w:val="00EE2BB6"/>
    <w:rsid w:val="00EE64B2"/>
    <w:rsid w:val="00EF5281"/>
    <w:rsid w:val="00EF5537"/>
    <w:rsid w:val="00F10704"/>
    <w:rsid w:val="00F1177A"/>
    <w:rsid w:val="00F1385B"/>
    <w:rsid w:val="00F15219"/>
    <w:rsid w:val="00F21293"/>
    <w:rsid w:val="00F27181"/>
    <w:rsid w:val="00F317D9"/>
    <w:rsid w:val="00F33BE4"/>
    <w:rsid w:val="00F35D04"/>
    <w:rsid w:val="00F55C16"/>
    <w:rsid w:val="00F56273"/>
    <w:rsid w:val="00F80B54"/>
    <w:rsid w:val="00F949F0"/>
    <w:rsid w:val="00F96C59"/>
    <w:rsid w:val="00FC075B"/>
    <w:rsid w:val="00FC0C20"/>
    <w:rsid w:val="00FC3662"/>
    <w:rsid w:val="00FC4899"/>
    <w:rsid w:val="00FD600D"/>
    <w:rsid w:val="00FD7093"/>
    <w:rsid w:val="00FE4087"/>
    <w:rsid w:val="00FE50F0"/>
    <w:rsid w:val="00FF091A"/>
    <w:rsid w:val="00FF11BE"/>
    <w:rsid w:val="00FF7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C"/>
    <w:rPr>
      <w:sz w:val="24"/>
      <w:szCs w:val="24"/>
    </w:rPr>
  </w:style>
  <w:style w:type="paragraph" w:styleId="Ttulo1">
    <w:name w:val="heading 1"/>
    <w:basedOn w:val="Normal"/>
    <w:link w:val="Ttulo1Car"/>
    <w:uiPriority w:val="9"/>
    <w:qFormat/>
    <w:locked/>
    <w:rsid w:val="00DC7DFE"/>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locked/>
    <w:rsid w:val="00DC7DF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DFE"/>
    <w:rPr>
      <w:b/>
      <w:bCs/>
      <w:kern w:val="36"/>
      <w:sz w:val="48"/>
      <w:szCs w:val="48"/>
    </w:rPr>
  </w:style>
  <w:style w:type="character" w:customStyle="1" w:styleId="Ttulo2Car">
    <w:name w:val="Título 2 Car"/>
    <w:basedOn w:val="Fuentedeprrafopredeter"/>
    <w:link w:val="Ttulo2"/>
    <w:uiPriority w:val="9"/>
    <w:rsid w:val="00DC7DFE"/>
    <w:rPr>
      <w:b/>
      <w:bCs/>
      <w:sz w:val="36"/>
      <w:szCs w:val="36"/>
    </w:rPr>
  </w:style>
  <w:style w:type="paragraph" w:styleId="Encabezado">
    <w:name w:val="header"/>
    <w:basedOn w:val="Normal"/>
    <w:link w:val="EncabezadoCar"/>
    <w:uiPriority w:val="99"/>
    <w:rsid w:val="00112C5F"/>
    <w:pPr>
      <w:tabs>
        <w:tab w:val="center" w:pos="4252"/>
        <w:tab w:val="right" w:pos="8504"/>
      </w:tabs>
    </w:pPr>
  </w:style>
  <w:style w:type="character" w:customStyle="1" w:styleId="EncabezadoCar">
    <w:name w:val="Encabezado Car"/>
    <w:basedOn w:val="Fuentedeprrafopredeter"/>
    <w:link w:val="Encabezado"/>
    <w:uiPriority w:val="99"/>
    <w:locked/>
    <w:rsid w:val="00112C5F"/>
    <w:rPr>
      <w:sz w:val="24"/>
      <w:szCs w:val="24"/>
    </w:rPr>
  </w:style>
  <w:style w:type="paragraph" w:styleId="Piedepgina">
    <w:name w:val="footer"/>
    <w:basedOn w:val="Normal"/>
    <w:link w:val="PiedepginaCar"/>
    <w:uiPriority w:val="99"/>
    <w:rsid w:val="00112C5F"/>
    <w:pPr>
      <w:tabs>
        <w:tab w:val="center" w:pos="4252"/>
        <w:tab w:val="right" w:pos="8504"/>
      </w:tabs>
    </w:pPr>
  </w:style>
  <w:style w:type="character" w:customStyle="1" w:styleId="PiedepginaCar">
    <w:name w:val="Pie de página Car"/>
    <w:basedOn w:val="Fuentedeprrafopredeter"/>
    <w:link w:val="Piedepgina"/>
    <w:uiPriority w:val="99"/>
    <w:locked/>
    <w:rsid w:val="00112C5F"/>
    <w:rPr>
      <w:sz w:val="24"/>
      <w:szCs w:val="24"/>
    </w:rPr>
  </w:style>
  <w:style w:type="paragraph" w:styleId="Textodeglobo">
    <w:name w:val="Balloon Text"/>
    <w:basedOn w:val="Normal"/>
    <w:link w:val="TextodegloboCar"/>
    <w:uiPriority w:val="99"/>
    <w:semiHidden/>
    <w:rsid w:val="00112C5F"/>
    <w:rPr>
      <w:rFonts w:ascii="Tahoma" w:hAnsi="Tahoma" w:cs="Tahoma"/>
      <w:sz w:val="16"/>
      <w:szCs w:val="16"/>
    </w:rPr>
  </w:style>
  <w:style w:type="character" w:customStyle="1" w:styleId="TextodegloboCar">
    <w:name w:val="Texto de globo Car"/>
    <w:basedOn w:val="Fuentedeprrafopredeter"/>
    <w:link w:val="Textodeglobo"/>
    <w:uiPriority w:val="99"/>
    <w:locked/>
    <w:rsid w:val="00112C5F"/>
    <w:rPr>
      <w:rFonts w:ascii="Tahoma" w:hAnsi="Tahoma" w:cs="Tahoma"/>
      <w:sz w:val="16"/>
      <w:szCs w:val="16"/>
    </w:rPr>
  </w:style>
  <w:style w:type="paragraph" w:styleId="Prrafodelista">
    <w:name w:val="List Paragraph"/>
    <w:basedOn w:val="Normal"/>
    <w:uiPriority w:val="34"/>
    <w:qFormat/>
    <w:rsid w:val="006B65F2"/>
    <w:pPr>
      <w:spacing w:after="200" w:line="276" w:lineRule="auto"/>
      <w:ind w:left="720"/>
    </w:pPr>
    <w:rPr>
      <w:rFonts w:ascii="Calibri" w:hAnsi="Calibri" w:cs="Calibri"/>
      <w:sz w:val="22"/>
      <w:szCs w:val="22"/>
      <w:lang w:eastAsia="en-US"/>
    </w:rPr>
  </w:style>
  <w:style w:type="character" w:styleId="Hipervnculo">
    <w:name w:val="Hyperlink"/>
    <w:rsid w:val="00F1385B"/>
    <w:rPr>
      <w:rFonts w:cs="Times New Roman"/>
      <w:color w:val="0563C1"/>
      <w:u w:val="single"/>
    </w:rPr>
  </w:style>
  <w:style w:type="paragraph" w:customStyle="1" w:styleId="Prrafodelista1">
    <w:name w:val="Párrafo de lista1"/>
    <w:basedOn w:val="Normal"/>
    <w:rsid w:val="00F1385B"/>
    <w:pPr>
      <w:spacing w:after="160" w:line="259" w:lineRule="auto"/>
      <w:ind w:left="720"/>
    </w:pPr>
    <w:rPr>
      <w:rFonts w:ascii="Calibri" w:hAnsi="Calibri" w:cs="Calibri"/>
      <w:sz w:val="22"/>
      <w:szCs w:val="22"/>
      <w:lang w:eastAsia="en-US"/>
    </w:rPr>
  </w:style>
  <w:style w:type="table" w:styleId="Tablaconcuadrcula">
    <w:name w:val="Table Grid"/>
    <w:basedOn w:val="Tablanormal"/>
    <w:uiPriority w:val="59"/>
    <w:rsid w:val="00E7325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343039"/>
    <w:pPr>
      <w:spacing w:after="160" w:line="259" w:lineRule="auto"/>
      <w:ind w:left="720"/>
    </w:pPr>
    <w:rPr>
      <w:rFonts w:ascii="Calibri" w:hAnsi="Calibri" w:cs="Calibri"/>
      <w:sz w:val="22"/>
      <w:szCs w:val="22"/>
      <w:lang w:eastAsia="en-US"/>
    </w:rPr>
  </w:style>
  <w:style w:type="paragraph" w:styleId="NormalWeb">
    <w:name w:val="Normal (Web)"/>
    <w:basedOn w:val="Normal"/>
    <w:rsid w:val="004F0664"/>
    <w:pPr>
      <w:spacing w:before="100" w:beforeAutospacing="1" w:after="100" w:afterAutospacing="1"/>
    </w:pPr>
    <w:rPr>
      <w:rFonts w:eastAsia="Calibri"/>
    </w:rPr>
  </w:style>
  <w:style w:type="character" w:styleId="Textoennegrita">
    <w:name w:val="Strong"/>
    <w:basedOn w:val="Fuentedeprrafopredeter"/>
    <w:uiPriority w:val="22"/>
    <w:qFormat/>
    <w:locked/>
    <w:rsid w:val="00DC7DFE"/>
    <w:rPr>
      <w:b/>
      <w:bCs/>
    </w:rPr>
  </w:style>
  <w:style w:type="character" w:customStyle="1" w:styleId="apple-converted-space">
    <w:name w:val="apple-converted-space"/>
    <w:basedOn w:val="Fuentedeprrafopredeter"/>
    <w:rsid w:val="00DC7DFE"/>
  </w:style>
  <w:style w:type="character" w:styleId="Hipervnculovisitado">
    <w:name w:val="FollowedHyperlink"/>
    <w:basedOn w:val="Fuentedeprrafopredeter"/>
    <w:uiPriority w:val="99"/>
    <w:semiHidden/>
    <w:unhideWhenUsed/>
    <w:rsid w:val="00DC7DFE"/>
    <w:rPr>
      <w:color w:val="800080"/>
      <w:u w:val="single"/>
    </w:rPr>
  </w:style>
  <w:style w:type="character" w:customStyle="1" w:styleId="body">
    <w:name w:val="body"/>
    <w:basedOn w:val="Fuentedeprrafopredeter"/>
    <w:rsid w:val="00DC7DFE"/>
  </w:style>
  <w:style w:type="table" w:customStyle="1" w:styleId="Tablaconcuadrcula1">
    <w:name w:val="Tabla con cuadrícula1"/>
    <w:basedOn w:val="Tablanormal"/>
    <w:next w:val="Tablaconcuadrcula"/>
    <w:uiPriority w:val="59"/>
    <w:rsid w:val="007864B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LTGliederung1">
    <w:name w:val="Default~LT~Gliederung 1"/>
    <w:uiPriority w:val="99"/>
    <w:rsid w:val="001109E9"/>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after="285" w:line="218" w:lineRule="auto"/>
      <w:ind w:left="540" w:hanging="540"/>
    </w:pPr>
    <w:rPr>
      <w:rFonts w:ascii="Arial Unicode MS" w:eastAsia="Calibri" w:hAnsi="Arial Unicode MS" w:cs="Liberation Sans"/>
      <w:color w:val="000000"/>
      <w:sz w:val="64"/>
      <w:szCs w:val="24"/>
      <w:lang w:val="lt-LT" w:eastAsia="en-US"/>
    </w:rPr>
  </w:style>
  <w:style w:type="paragraph" w:customStyle="1" w:styleId="Background">
    <w:name w:val="Background"/>
    <w:uiPriority w:val="99"/>
    <w:rsid w:val="001109E9"/>
    <w:pPr>
      <w:spacing w:line="276" w:lineRule="auto"/>
      <w:jc w:val="center"/>
    </w:pPr>
    <w:rPr>
      <w:rFonts w:ascii="Liberation Serif" w:eastAsia="Calibri" w:hAnsi="Liberation Serif" w:cs="Liberation Sans"/>
      <w:color w:val="00000A"/>
      <w:sz w:val="24"/>
      <w:szCs w:val="24"/>
      <w:lang w:val="lt-LT" w:eastAsia="en-US"/>
    </w:rPr>
  </w:style>
  <w:style w:type="paragraph" w:customStyle="1" w:styleId="Standard">
    <w:name w:val="Standard"/>
    <w:rsid w:val="000455F2"/>
    <w:pPr>
      <w:widowControl w:val="0"/>
      <w:suppressAutoHyphens/>
      <w:autoSpaceDN w:val="0"/>
      <w:textAlignment w:val="baseline"/>
    </w:pPr>
    <w:rPr>
      <w:rFonts w:eastAsia="SimSun" w:cs="Tahoma"/>
      <w:kern w:val="3"/>
      <w:sz w:val="24"/>
      <w:szCs w:val="24"/>
      <w:lang w:val="pl-PL" w:eastAsia="zh-CN" w:bidi="hi-IN"/>
    </w:rPr>
  </w:style>
  <w:style w:type="paragraph" w:customStyle="1" w:styleId="Textbody">
    <w:name w:val="Text body"/>
    <w:basedOn w:val="Standard"/>
    <w:rsid w:val="000455F2"/>
    <w:pPr>
      <w:spacing w:after="120"/>
    </w:pPr>
  </w:style>
  <w:style w:type="character" w:styleId="nfasis">
    <w:name w:val="Emphasis"/>
    <w:basedOn w:val="Fuentedeprrafopredeter"/>
    <w:uiPriority w:val="20"/>
    <w:qFormat/>
    <w:locked/>
    <w:rsid w:val="000455F2"/>
    <w:rPr>
      <w:i/>
      <w:iCs/>
    </w:rPr>
  </w:style>
  <w:style w:type="paragraph" w:customStyle="1" w:styleId="titulonum">
    <w:name w:val="titulo_num"/>
    <w:basedOn w:val="Normal"/>
    <w:rsid w:val="00C93ADB"/>
    <w:pPr>
      <w:spacing w:before="100" w:beforeAutospacing="1" w:after="100" w:afterAutospacing="1"/>
    </w:pPr>
  </w:style>
  <w:style w:type="paragraph" w:customStyle="1" w:styleId="titulotit">
    <w:name w:val="titulo_tit"/>
    <w:basedOn w:val="Normal"/>
    <w:rsid w:val="00C93ADB"/>
    <w:pPr>
      <w:spacing w:before="100" w:beforeAutospacing="1" w:after="100" w:afterAutospacing="1"/>
    </w:pPr>
  </w:style>
  <w:style w:type="paragraph" w:customStyle="1" w:styleId="capitulonum">
    <w:name w:val="capitulo_num"/>
    <w:basedOn w:val="Normal"/>
    <w:rsid w:val="00C93ADB"/>
    <w:pPr>
      <w:spacing w:before="100" w:beforeAutospacing="1" w:after="100" w:afterAutospacing="1"/>
    </w:pPr>
  </w:style>
  <w:style w:type="paragraph" w:customStyle="1" w:styleId="capitulotit">
    <w:name w:val="capitulo_tit"/>
    <w:basedOn w:val="Normal"/>
    <w:rsid w:val="00C93ADB"/>
    <w:pPr>
      <w:spacing w:before="100" w:beforeAutospacing="1" w:after="100" w:afterAutospacing="1"/>
    </w:pPr>
  </w:style>
  <w:style w:type="paragraph" w:customStyle="1" w:styleId="articulo">
    <w:name w:val="articulo"/>
    <w:basedOn w:val="Normal"/>
    <w:rsid w:val="00C93ADB"/>
    <w:pPr>
      <w:spacing w:before="100" w:beforeAutospacing="1" w:after="100" w:afterAutospacing="1"/>
    </w:pPr>
  </w:style>
  <w:style w:type="paragraph" w:customStyle="1" w:styleId="parrafo">
    <w:name w:val="parrafo"/>
    <w:basedOn w:val="Normal"/>
    <w:rsid w:val="00C93ADB"/>
    <w:pPr>
      <w:spacing w:before="100" w:beforeAutospacing="1" w:after="100" w:afterAutospacing="1"/>
    </w:pPr>
  </w:style>
  <w:style w:type="paragraph" w:customStyle="1" w:styleId="seccion">
    <w:name w:val="seccion"/>
    <w:basedOn w:val="Normal"/>
    <w:rsid w:val="00C93A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C"/>
    <w:rPr>
      <w:sz w:val="24"/>
      <w:szCs w:val="24"/>
    </w:rPr>
  </w:style>
  <w:style w:type="paragraph" w:styleId="Ttulo1">
    <w:name w:val="heading 1"/>
    <w:basedOn w:val="Normal"/>
    <w:link w:val="Ttulo1Car"/>
    <w:uiPriority w:val="9"/>
    <w:qFormat/>
    <w:locked/>
    <w:rsid w:val="00DC7DFE"/>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locked/>
    <w:rsid w:val="00DC7DF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DFE"/>
    <w:rPr>
      <w:b/>
      <w:bCs/>
      <w:kern w:val="36"/>
      <w:sz w:val="48"/>
      <w:szCs w:val="48"/>
    </w:rPr>
  </w:style>
  <w:style w:type="character" w:customStyle="1" w:styleId="Ttulo2Car">
    <w:name w:val="Título 2 Car"/>
    <w:basedOn w:val="Fuentedeprrafopredeter"/>
    <w:link w:val="Ttulo2"/>
    <w:uiPriority w:val="9"/>
    <w:rsid w:val="00DC7DFE"/>
    <w:rPr>
      <w:b/>
      <w:bCs/>
      <w:sz w:val="36"/>
      <w:szCs w:val="36"/>
    </w:rPr>
  </w:style>
  <w:style w:type="paragraph" w:styleId="Encabezado">
    <w:name w:val="header"/>
    <w:basedOn w:val="Normal"/>
    <w:link w:val="EncabezadoCar"/>
    <w:uiPriority w:val="99"/>
    <w:rsid w:val="00112C5F"/>
    <w:pPr>
      <w:tabs>
        <w:tab w:val="center" w:pos="4252"/>
        <w:tab w:val="right" w:pos="8504"/>
      </w:tabs>
    </w:pPr>
  </w:style>
  <w:style w:type="character" w:customStyle="1" w:styleId="EncabezadoCar">
    <w:name w:val="Encabezado Car"/>
    <w:basedOn w:val="Fuentedeprrafopredeter"/>
    <w:link w:val="Encabezado"/>
    <w:uiPriority w:val="99"/>
    <w:locked/>
    <w:rsid w:val="00112C5F"/>
    <w:rPr>
      <w:sz w:val="24"/>
      <w:szCs w:val="24"/>
    </w:rPr>
  </w:style>
  <w:style w:type="paragraph" w:styleId="Piedepgina">
    <w:name w:val="footer"/>
    <w:basedOn w:val="Normal"/>
    <w:link w:val="PiedepginaCar"/>
    <w:uiPriority w:val="99"/>
    <w:rsid w:val="00112C5F"/>
    <w:pPr>
      <w:tabs>
        <w:tab w:val="center" w:pos="4252"/>
        <w:tab w:val="right" w:pos="8504"/>
      </w:tabs>
    </w:pPr>
  </w:style>
  <w:style w:type="character" w:customStyle="1" w:styleId="PiedepginaCar">
    <w:name w:val="Pie de página Car"/>
    <w:basedOn w:val="Fuentedeprrafopredeter"/>
    <w:link w:val="Piedepgina"/>
    <w:uiPriority w:val="99"/>
    <w:locked/>
    <w:rsid w:val="00112C5F"/>
    <w:rPr>
      <w:sz w:val="24"/>
      <w:szCs w:val="24"/>
    </w:rPr>
  </w:style>
  <w:style w:type="paragraph" w:styleId="Textodeglobo">
    <w:name w:val="Balloon Text"/>
    <w:basedOn w:val="Normal"/>
    <w:link w:val="TextodegloboCar"/>
    <w:uiPriority w:val="99"/>
    <w:semiHidden/>
    <w:rsid w:val="00112C5F"/>
    <w:rPr>
      <w:rFonts w:ascii="Tahoma" w:hAnsi="Tahoma" w:cs="Tahoma"/>
      <w:sz w:val="16"/>
      <w:szCs w:val="16"/>
    </w:rPr>
  </w:style>
  <w:style w:type="character" w:customStyle="1" w:styleId="TextodegloboCar">
    <w:name w:val="Texto de globo Car"/>
    <w:basedOn w:val="Fuentedeprrafopredeter"/>
    <w:link w:val="Textodeglobo"/>
    <w:uiPriority w:val="99"/>
    <w:locked/>
    <w:rsid w:val="00112C5F"/>
    <w:rPr>
      <w:rFonts w:ascii="Tahoma" w:hAnsi="Tahoma" w:cs="Tahoma"/>
      <w:sz w:val="16"/>
      <w:szCs w:val="16"/>
    </w:rPr>
  </w:style>
  <w:style w:type="paragraph" w:styleId="Prrafodelista">
    <w:name w:val="List Paragraph"/>
    <w:basedOn w:val="Normal"/>
    <w:uiPriority w:val="34"/>
    <w:qFormat/>
    <w:rsid w:val="006B65F2"/>
    <w:pPr>
      <w:spacing w:after="200" w:line="276" w:lineRule="auto"/>
      <w:ind w:left="720"/>
    </w:pPr>
    <w:rPr>
      <w:rFonts w:ascii="Calibri" w:hAnsi="Calibri" w:cs="Calibri"/>
      <w:sz w:val="22"/>
      <w:szCs w:val="22"/>
      <w:lang w:eastAsia="en-US"/>
    </w:rPr>
  </w:style>
  <w:style w:type="character" w:styleId="Hipervnculo">
    <w:name w:val="Hyperlink"/>
    <w:rsid w:val="00F1385B"/>
    <w:rPr>
      <w:rFonts w:cs="Times New Roman"/>
      <w:color w:val="0563C1"/>
      <w:u w:val="single"/>
    </w:rPr>
  </w:style>
  <w:style w:type="paragraph" w:customStyle="1" w:styleId="Prrafodelista1">
    <w:name w:val="Párrafo de lista1"/>
    <w:basedOn w:val="Normal"/>
    <w:rsid w:val="00F1385B"/>
    <w:pPr>
      <w:spacing w:after="160" w:line="259" w:lineRule="auto"/>
      <w:ind w:left="720"/>
    </w:pPr>
    <w:rPr>
      <w:rFonts w:ascii="Calibri" w:hAnsi="Calibri" w:cs="Calibri"/>
      <w:sz w:val="22"/>
      <w:szCs w:val="22"/>
      <w:lang w:eastAsia="en-US"/>
    </w:rPr>
  </w:style>
  <w:style w:type="table" w:styleId="Tablaconcuadrcula">
    <w:name w:val="Table Grid"/>
    <w:basedOn w:val="Tablanormal"/>
    <w:uiPriority w:val="59"/>
    <w:rsid w:val="00E7325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343039"/>
    <w:pPr>
      <w:spacing w:after="160" w:line="259" w:lineRule="auto"/>
      <w:ind w:left="720"/>
    </w:pPr>
    <w:rPr>
      <w:rFonts w:ascii="Calibri" w:hAnsi="Calibri" w:cs="Calibri"/>
      <w:sz w:val="22"/>
      <w:szCs w:val="22"/>
      <w:lang w:eastAsia="en-US"/>
    </w:rPr>
  </w:style>
  <w:style w:type="paragraph" w:styleId="NormalWeb">
    <w:name w:val="Normal (Web)"/>
    <w:basedOn w:val="Normal"/>
    <w:rsid w:val="004F0664"/>
    <w:pPr>
      <w:spacing w:before="100" w:beforeAutospacing="1" w:after="100" w:afterAutospacing="1"/>
    </w:pPr>
    <w:rPr>
      <w:rFonts w:eastAsia="Calibri"/>
    </w:rPr>
  </w:style>
  <w:style w:type="character" w:styleId="Textoennegrita">
    <w:name w:val="Strong"/>
    <w:basedOn w:val="Fuentedeprrafopredeter"/>
    <w:uiPriority w:val="22"/>
    <w:qFormat/>
    <w:locked/>
    <w:rsid w:val="00DC7DFE"/>
    <w:rPr>
      <w:b/>
      <w:bCs/>
    </w:rPr>
  </w:style>
  <w:style w:type="character" w:customStyle="1" w:styleId="apple-converted-space">
    <w:name w:val="apple-converted-space"/>
    <w:basedOn w:val="Fuentedeprrafopredeter"/>
    <w:rsid w:val="00DC7DFE"/>
  </w:style>
  <w:style w:type="character" w:styleId="Hipervnculovisitado">
    <w:name w:val="FollowedHyperlink"/>
    <w:basedOn w:val="Fuentedeprrafopredeter"/>
    <w:uiPriority w:val="99"/>
    <w:semiHidden/>
    <w:unhideWhenUsed/>
    <w:rsid w:val="00DC7DFE"/>
    <w:rPr>
      <w:color w:val="800080"/>
      <w:u w:val="single"/>
    </w:rPr>
  </w:style>
  <w:style w:type="character" w:customStyle="1" w:styleId="body">
    <w:name w:val="body"/>
    <w:basedOn w:val="Fuentedeprrafopredeter"/>
    <w:rsid w:val="00DC7DFE"/>
  </w:style>
  <w:style w:type="table" w:customStyle="1" w:styleId="Tablaconcuadrcula1">
    <w:name w:val="Tabla con cuadrícula1"/>
    <w:basedOn w:val="Tablanormal"/>
    <w:next w:val="Tablaconcuadrcula"/>
    <w:uiPriority w:val="59"/>
    <w:rsid w:val="007864B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LTGliederung1">
    <w:name w:val="Default~LT~Gliederung 1"/>
    <w:uiPriority w:val="99"/>
    <w:rsid w:val="001109E9"/>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after="285" w:line="218" w:lineRule="auto"/>
      <w:ind w:left="540" w:hanging="540"/>
    </w:pPr>
    <w:rPr>
      <w:rFonts w:ascii="Arial Unicode MS" w:eastAsia="Calibri" w:hAnsi="Arial Unicode MS" w:cs="Liberation Sans"/>
      <w:color w:val="000000"/>
      <w:sz w:val="64"/>
      <w:szCs w:val="24"/>
      <w:lang w:val="lt-LT" w:eastAsia="en-US"/>
    </w:rPr>
  </w:style>
  <w:style w:type="paragraph" w:customStyle="1" w:styleId="Background">
    <w:name w:val="Background"/>
    <w:uiPriority w:val="99"/>
    <w:rsid w:val="001109E9"/>
    <w:pPr>
      <w:spacing w:line="276" w:lineRule="auto"/>
      <w:jc w:val="center"/>
    </w:pPr>
    <w:rPr>
      <w:rFonts w:ascii="Liberation Serif" w:eastAsia="Calibri" w:hAnsi="Liberation Serif" w:cs="Liberation Sans"/>
      <w:color w:val="00000A"/>
      <w:sz w:val="24"/>
      <w:szCs w:val="24"/>
      <w:lang w:val="lt-LT" w:eastAsia="en-US"/>
    </w:rPr>
  </w:style>
  <w:style w:type="paragraph" w:customStyle="1" w:styleId="Standard">
    <w:name w:val="Standard"/>
    <w:rsid w:val="000455F2"/>
    <w:pPr>
      <w:widowControl w:val="0"/>
      <w:suppressAutoHyphens/>
      <w:autoSpaceDN w:val="0"/>
      <w:textAlignment w:val="baseline"/>
    </w:pPr>
    <w:rPr>
      <w:rFonts w:eastAsia="SimSun" w:cs="Tahoma"/>
      <w:kern w:val="3"/>
      <w:sz w:val="24"/>
      <w:szCs w:val="24"/>
      <w:lang w:val="pl-PL" w:eastAsia="zh-CN" w:bidi="hi-IN"/>
    </w:rPr>
  </w:style>
  <w:style w:type="paragraph" w:customStyle="1" w:styleId="Textbody">
    <w:name w:val="Text body"/>
    <w:basedOn w:val="Standard"/>
    <w:rsid w:val="000455F2"/>
    <w:pPr>
      <w:spacing w:after="120"/>
    </w:pPr>
  </w:style>
  <w:style w:type="character" w:styleId="nfasis">
    <w:name w:val="Emphasis"/>
    <w:basedOn w:val="Fuentedeprrafopredeter"/>
    <w:uiPriority w:val="20"/>
    <w:qFormat/>
    <w:locked/>
    <w:rsid w:val="000455F2"/>
    <w:rPr>
      <w:i/>
      <w:iCs/>
    </w:rPr>
  </w:style>
  <w:style w:type="paragraph" w:customStyle="1" w:styleId="titulonum">
    <w:name w:val="titulo_num"/>
    <w:basedOn w:val="Normal"/>
    <w:rsid w:val="00C93ADB"/>
    <w:pPr>
      <w:spacing w:before="100" w:beforeAutospacing="1" w:after="100" w:afterAutospacing="1"/>
    </w:pPr>
  </w:style>
  <w:style w:type="paragraph" w:customStyle="1" w:styleId="titulotit">
    <w:name w:val="titulo_tit"/>
    <w:basedOn w:val="Normal"/>
    <w:rsid w:val="00C93ADB"/>
    <w:pPr>
      <w:spacing w:before="100" w:beforeAutospacing="1" w:after="100" w:afterAutospacing="1"/>
    </w:pPr>
  </w:style>
  <w:style w:type="paragraph" w:customStyle="1" w:styleId="capitulonum">
    <w:name w:val="capitulo_num"/>
    <w:basedOn w:val="Normal"/>
    <w:rsid w:val="00C93ADB"/>
    <w:pPr>
      <w:spacing w:before="100" w:beforeAutospacing="1" w:after="100" w:afterAutospacing="1"/>
    </w:pPr>
  </w:style>
  <w:style w:type="paragraph" w:customStyle="1" w:styleId="capitulotit">
    <w:name w:val="capitulo_tit"/>
    <w:basedOn w:val="Normal"/>
    <w:rsid w:val="00C93ADB"/>
    <w:pPr>
      <w:spacing w:before="100" w:beforeAutospacing="1" w:after="100" w:afterAutospacing="1"/>
    </w:pPr>
  </w:style>
  <w:style w:type="paragraph" w:customStyle="1" w:styleId="articulo">
    <w:name w:val="articulo"/>
    <w:basedOn w:val="Normal"/>
    <w:rsid w:val="00C93ADB"/>
    <w:pPr>
      <w:spacing w:before="100" w:beforeAutospacing="1" w:after="100" w:afterAutospacing="1"/>
    </w:pPr>
  </w:style>
  <w:style w:type="paragraph" w:customStyle="1" w:styleId="parrafo">
    <w:name w:val="parrafo"/>
    <w:basedOn w:val="Normal"/>
    <w:rsid w:val="00C93ADB"/>
    <w:pPr>
      <w:spacing w:before="100" w:beforeAutospacing="1" w:after="100" w:afterAutospacing="1"/>
    </w:pPr>
  </w:style>
  <w:style w:type="paragraph" w:customStyle="1" w:styleId="seccion">
    <w:name w:val="seccion"/>
    <w:basedOn w:val="Normal"/>
    <w:rsid w:val="00C93A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2907">
      <w:bodyDiv w:val="1"/>
      <w:marLeft w:val="0"/>
      <w:marRight w:val="0"/>
      <w:marTop w:val="0"/>
      <w:marBottom w:val="0"/>
      <w:divBdr>
        <w:top w:val="none" w:sz="0" w:space="0" w:color="auto"/>
        <w:left w:val="none" w:sz="0" w:space="0" w:color="auto"/>
        <w:bottom w:val="none" w:sz="0" w:space="0" w:color="auto"/>
        <w:right w:val="none" w:sz="0" w:space="0" w:color="auto"/>
      </w:divBdr>
    </w:div>
    <w:div w:id="309292789">
      <w:bodyDiv w:val="1"/>
      <w:marLeft w:val="0"/>
      <w:marRight w:val="0"/>
      <w:marTop w:val="0"/>
      <w:marBottom w:val="0"/>
      <w:divBdr>
        <w:top w:val="none" w:sz="0" w:space="0" w:color="auto"/>
        <w:left w:val="none" w:sz="0" w:space="0" w:color="auto"/>
        <w:bottom w:val="none" w:sz="0" w:space="0" w:color="auto"/>
        <w:right w:val="none" w:sz="0" w:space="0" w:color="auto"/>
      </w:divBdr>
      <w:divsChild>
        <w:div w:id="69789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180544">
      <w:bodyDiv w:val="1"/>
      <w:marLeft w:val="0"/>
      <w:marRight w:val="0"/>
      <w:marTop w:val="0"/>
      <w:marBottom w:val="0"/>
      <w:divBdr>
        <w:top w:val="none" w:sz="0" w:space="0" w:color="auto"/>
        <w:left w:val="none" w:sz="0" w:space="0" w:color="auto"/>
        <w:bottom w:val="none" w:sz="0" w:space="0" w:color="auto"/>
        <w:right w:val="none" w:sz="0" w:space="0" w:color="auto"/>
      </w:divBdr>
    </w:div>
    <w:div w:id="915944707">
      <w:bodyDiv w:val="1"/>
      <w:marLeft w:val="0"/>
      <w:marRight w:val="0"/>
      <w:marTop w:val="0"/>
      <w:marBottom w:val="0"/>
      <w:divBdr>
        <w:top w:val="none" w:sz="0" w:space="0" w:color="auto"/>
        <w:left w:val="none" w:sz="0" w:space="0" w:color="auto"/>
        <w:bottom w:val="none" w:sz="0" w:space="0" w:color="auto"/>
        <w:right w:val="none" w:sz="0" w:space="0" w:color="auto"/>
      </w:divBdr>
    </w:div>
    <w:div w:id="977686598">
      <w:bodyDiv w:val="1"/>
      <w:marLeft w:val="0"/>
      <w:marRight w:val="0"/>
      <w:marTop w:val="0"/>
      <w:marBottom w:val="0"/>
      <w:divBdr>
        <w:top w:val="none" w:sz="0" w:space="0" w:color="auto"/>
        <w:left w:val="none" w:sz="0" w:space="0" w:color="auto"/>
        <w:bottom w:val="none" w:sz="0" w:space="0" w:color="auto"/>
        <w:right w:val="none" w:sz="0" w:space="0" w:color="auto"/>
      </w:divBdr>
    </w:div>
    <w:div w:id="1010762686">
      <w:bodyDiv w:val="1"/>
      <w:marLeft w:val="0"/>
      <w:marRight w:val="0"/>
      <w:marTop w:val="0"/>
      <w:marBottom w:val="0"/>
      <w:divBdr>
        <w:top w:val="none" w:sz="0" w:space="0" w:color="auto"/>
        <w:left w:val="none" w:sz="0" w:space="0" w:color="auto"/>
        <w:bottom w:val="none" w:sz="0" w:space="0" w:color="auto"/>
        <w:right w:val="none" w:sz="0" w:space="0" w:color="auto"/>
      </w:divBdr>
    </w:div>
    <w:div w:id="1199466529">
      <w:bodyDiv w:val="1"/>
      <w:marLeft w:val="0"/>
      <w:marRight w:val="0"/>
      <w:marTop w:val="0"/>
      <w:marBottom w:val="0"/>
      <w:divBdr>
        <w:top w:val="none" w:sz="0" w:space="0" w:color="auto"/>
        <w:left w:val="none" w:sz="0" w:space="0" w:color="auto"/>
        <w:bottom w:val="none" w:sz="0" w:space="0" w:color="auto"/>
        <w:right w:val="none" w:sz="0" w:space="0" w:color="auto"/>
      </w:divBdr>
    </w:div>
    <w:div w:id="1419254851">
      <w:marLeft w:val="0"/>
      <w:marRight w:val="0"/>
      <w:marTop w:val="0"/>
      <w:marBottom w:val="0"/>
      <w:divBdr>
        <w:top w:val="none" w:sz="0" w:space="0" w:color="auto"/>
        <w:left w:val="none" w:sz="0" w:space="0" w:color="auto"/>
        <w:bottom w:val="none" w:sz="0" w:space="0" w:color="auto"/>
        <w:right w:val="none" w:sz="0" w:space="0" w:color="auto"/>
      </w:divBdr>
      <w:divsChild>
        <w:div w:id="1419254777">
          <w:marLeft w:val="0"/>
          <w:marRight w:val="0"/>
          <w:marTop w:val="0"/>
          <w:marBottom w:val="0"/>
          <w:divBdr>
            <w:top w:val="none" w:sz="0" w:space="0" w:color="auto"/>
            <w:left w:val="none" w:sz="0" w:space="0" w:color="auto"/>
            <w:bottom w:val="none" w:sz="0" w:space="0" w:color="auto"/>
            <w:right w:val="none" w:sz="0" w:space="0" w:color="auto"/>
          </w:divBdr>
        </w:div>
        <w:div w:id="1419254778">
          <w:marLeft w:val="0"/>
          <w:marRight w:val="0"/>
          <w:marTop w:val="0"/>
          <w:marBottom w:val="0"/>
          <w:divBdr>
            <w:top w:val="none" w:sz="0" w:space="0" w:color="auto"/>
            <w:left w:val="none" w:sz="0" w:space="0" w:color="auto"/>
            <w:bottom w:val="none" w:sz="0" w:space="0" w:color="auto"/>
            <w:right w:val="none" w:sz="0" w:space="0" w:color="auto"/>
          </w:divBdr>
        </w:div>
        <w:div w:id="1419254779">
          <w:marLeft w:val="0"/>
          <w:marRight w:val="0"/>
          <w:marTop w:val="0"/>
          <w:marBottom w:val="0"/>
          <w:divBdr>
            <w:top w:val="none" w:sz="0" w:space="0" w:color="auto"/>
            <w:left w:val="none" w:sz="0" w:space="0" w:color="auto"/>
            <w:bottom w:val="none" w:sz="0" w:space="0" w:color="auto"/>
            <w:right w:val="none" w:sz="0" w:space="0" w:color="auto"/>
          </w:divBdr>
        </w:div>
        <w:div w:id="1419254780">
          <w:marLeft w:val="0"/>
          <w:marRight w:val="0"/>
          <w:marTop w:val="0"/>
          <w:marBottom w:val="0"/>
          <w:divBdr>
            <w:top w:val="none" w:sz="0" w:space="0" w:color="auto"/>
            <w:left w:val="none" w:sz="0" w:space="0" w:color="auto"/>
            <w:bottom w:val="none" w:sz="0" w:space="0" w:color="auto"/>
            <w:right w:val="none" w:sz="0" w:space="0" w:color="auto"/>
          </w:divBdr>
        </w:div>
        <w:div w:id="1419254781">
          <w:marLeft w:val="0"/>
          <w:marRight w:val="0"/>
          <w:marTop w:val="0"/>
          <w:marBottom w:val="0"/>
          <w:divBdr>
            <w:top w:val="none" w:sz="0" w:space="0" w:color="auto"/>
            <w:left w:val="none" w:sz="0" w:space="0" w:color="auto"/>
            <w:bottom w:val="none" w:sz="0" w:space="0" w:color="auto"/>
            <w:right w:val="none" w:sz="0" w:space="0" w:color="auto"/>
          </w:divBdr>
        </w:div>
        <w:div w:id="1419254782">
          <w:marLeft w:val="0"/>
          <w:marRight w:val="0"/>
          <w:marTop w:val="0"/>
          <w:marBottom w:val="0"/>
          <w:divBdr>
            <w:top w:val="none" w:sz="0" w:space="0" w:color="auto"/>
            <w:left w:val="none" w:sz="0" w:space="0" w:color="auto"/>
            <w:bottom w:val="none" w:sz="0" w:space="0" w:color="auto"/>
            <w:right w:val="none" w:sz="0" w:space="0" w:color="auto"/>
          </w:divBdr>
        </w:div>
        <w:div w:id="1419254783">
          <w:marLeft w:val="0"/>
          <w:marRight w:val="0"/>
          <w:marTop w:val="0"/>
          <w:marBottom w:val="0"/>
          <w:divBdr>
            <w:top w:val="none" w:sz="0" w:space="0" w:color="auto"/>
            <w:left w:val="none" w:sz="0" w:space="0" w:color="auto"/>
            <w:bottom w:val="none" w:sz="0" w:space="0" w:color="auto"/>
            <w:right w:val="none" w:sz="0" w:space="0" w:color="auto"/>
          </w:divBdr>
        </w:div>
        <w:div w:id="1419254784">
          <w:marLeft w:val="0"/>
          <w:marRight w:val="0"/>
          <w:marTop w:val="0"/>
          <w:marBottom w:val="0"/>
          <w:divBdr>
            <w:top w:val="none" w:sz="0" w:space="0" w:color="auto"/>
            <w:left w:val="none" w:sz="0" w:space="0" w:color="auto"/>
            <w:bottom w:val="none" w:sz="0" w:space="0" w:color="auto"/>
            <w:right w:val="none" w:sz="0" w:space="0" w:color="auto"/>
          </w:divBdr>
        </w:div>
        <w:div w:id="1419254785">
          <w:marLeft w:val="0"/>
          <w:marRight w:val="0"/>
          <w:marTop w:val="0"/>
          <w:marBottom w:val="0"/>
          <w:divBdr>
            <w:top w:val="none" w:sz="0" w:space="0" w:color="auto"/>
            <w:left w:val="none" w:sz="0" w:space="0" w:color="auto"/>
            <w:bottom w:val="none" w:sz="0" w:space="0" w:color="auto"/>
            <w:right w:val="none" w:sz="0" w:space="0" w:color="auto"/>
          </w:divBdr>
        </w:div>
        <w:div w:id="1419254786">
          <w:marLeft w:val="0"/>
          <w:marRight w:val="0"/>
          <w:marTop w:val="0"/>
          <w:marBottom w:val="0"/>
          <w:divBdr>
            <w:top w:val="none" w:sz="0" w:space="0" w:color="auto"/>
            <w:left w:val="none" w:sz="0" w:space="0" w:color="auto"/>
            <w:bottom w:val="none" w:sz="0" w:space="0" w:color="auto"/>
            <w:right w:val="none" w:sz="0" w:space="0" w:color="auto"/>
          </w:divBdr>
        </w:div>
        <w:div w:id="1419254787">
          <w:marLeft w:val="0"/>
          <w:marRight w:val="0"/>
          <w:marTop w:val="0"/>
          <w:marBottom w:val="0"/>
          <w:divBdr>
            <w:top w:val="none" w:sz="0" w:space="0" w:color="auto"/>
            <w:left w:val="none" w:sz="0" w:space="0" w:color="auto"/>
            <w:bottom w:val="none" w:sz="0" w:space="0" w:color="auto"/>
            <w:right w:val="none" w:sz="0" w:space="0" w:color="auto"/>
          </w:divBdr>
        </w:div>
        <w:div w:id="1419254788">
          <w:marLeft w:val="0"/>
          <w:marRight w:val="0"/>
          <w:marTop w:val="0"/>
          <w:marBottom w:val="0"/>
          <w:divBdr>
            <w:top w:val="none" w:sz="0" w:space="0" w:color="auto"/>
            <w:left w:val="none" w:sz="0" w:space="0" w:color="auto"/>
            <w:bottom w:val="none" w:sz="0" w:space="0" w:color="auto"/>
            <w:right w:val="none" w:sz="0" w:space="0" w:color="auto"/>
          </w:divBdr>
        </w:div>
        <w:div w:id="1419254789">
          <w:marLeft w:val="0"/>
          <w:marRight w:val="0"/>
          <w:marTop w:val="0"/>
          <w:marBottom w:val="0"/>
          <w:divBdr>
            <w:top w:val="none" w:sz="0" w:space="0" w:color="auto"/>
            <w:left w:val="none" w:sz="0" w:space="0" w:color="auto"/>
            <w:bottom w:val="none" w:sz="0" w:space="0" w:color="auto"/>
            <w:right w:val="none" w:sz="0" w:space="0" w:color="auto"/>
          </w:divBdr>
        </w:div>
        <w:div w:id="1419254790">
          <w:marLeft w:val="0"/>
          <w:marRight w:val="0"/>
          <w:marTop w:val="0"/>
          <w:marBottom w:val="0"/>
          <w:divBdr>
            <w:top w:val="none" w:sz="0" w:space="0" w:color="auto"/>
            <w:left w:val="none" w:sz="0" w:space="0" w:color="auto"/>
            <w:bottom w:val="none" w:sz="0" w:space="0" w:color="auto"/>
            <w:right w:val="none" w:sz="0" w:space="0" w:color="auto"/>
          </w:divBdr>
        </w:div>
        <w:div w:id="1419254791">
          <w:marLeft w:val="0"/>
          <w:marRight w:val="0"/>
          <w:marTop w:val="0"/>
          <w:marBottom w:val="0"/>
          <w:divBdr>
            <w:top w:val="none" w:sz="0" w:space="0" w:color="auto"/>
            <w:left w:val="none" w:sz="0" w:space="0" w:color="auto"/>
            <w:bottom w:val="none" w:sz="0" w:space="0" w:color="auto"/>
            <w:right w:val="none" w:sz="0" w:space="0" w:color="auto"/>
          </w:divBdr>
        </w:div>
        <w:div w:id="1419254792">
          <w:marLeft w:val="0"/>
          <w:marRight w:val="0"/>
          <w:marTop w:val="0"/>
          <w:marBottom w:val="0"/>
          <w:divBdr>
            <w:top w:val="none" w:sz="0" w:space="0" w:color="auto"/>
            <w:left w:val="none" w:sz="0" w:space="0" w:color="auto"/>
            <w:bottom w:val="none" w:sz="0" w:space="0" w:color="auto"/>
            <w:right w:val="none" w:sz="0" w:space="0" w:color="auto"/>
          </w:divBdr>
        </w:div>
        <w:div w:id="1419254793">
          <w:marLeft w:val="0"/>
          <w:marRight w:val="0"/>
          <w:marTop w:val="0"/>
          <w:marBottom w:val="0"/>
          <w:divBdr>
            <w:top w:val="none" w:sz="0" w:space="0" w:color="auto"/>
            <w:left w:val="none" w:sz="0" w:space="0" w:color="auto"/>
            <w:bottom w:val="none" w:sz="0" w:space="0" w:color="auto"/>
            <w:right w:val="none" w:sz="0" w:space="0" w:color="auto"/>
          </w:divBdr>
        </w:div>
        <w:div w:id="1419254794">
          <w:marLeft w:val="0"/>
          <w:marRight w:val="0"/>
          <w:marTop w:val="0"/>
          <w:marBottom w:val="0"/>
          <w:divBdr>
            <w:top w:val="none" w:sz="0" w:space="0" w:color="auto"/>
            <w:left w:val="none" w:sz="0" w:space="0" w:color="auto"/>
            <w:bottom w:val="none" w:sz="0" w:space="0" w:color="auto"/>
            <w:right w:val="none" w:sz="0" w:space="0" w:color="auto"/>
          </w:divBdr>
        </w:div>
        <w:div w:id="1419254795">
          <w:marLeft w:val="0"/>
          <w:marRight w:val="0"/>
          <w:marTop w:val="0"/>
          <w:marBottom w:val="0"/>
          <w:divBdr>
            <w:top w:val="none" w:sz="0" w:space="0" w:color="auto"/>
            <w:left w:val="none" w:sz="0" w:space="0" w:color="auto"/>
            <w:bottom w:val="none" w:sz="0" w:space="0" w:color="auto"/>
            <w:right w:val="none" w:sz="0" w:space="0" w:color="auto"/>
          </w:divBdr>
        </w:div>
        <w:div w:id="1419254796">
          <w:marLeft w:val="0"/>
          <w:marRight w:val="0"/>
          <w:marTop w:val="0"/>
          <w:marBottom w:val="0"/>
          <w:divBdr>
            <w:top w:val="none" w:sz="0" w:space="0" w:color="auto"/>
            <w:left w:val="none" w:sz="0" w:space="0" w:color="auto"/>
            <w:bottom w:val="none" w:sz="0" w:space="0" w:color="auto"/>
            <w:right w:val="none" w:sz="0" w:space="0" w:color="auto"/>
          </w:divBdr>
        </w:div>
        <w:div w:id="1419254797">
          <w:marLeft w:val="0"/>
          <w:marRight w:val="0"/>
          <w:marTop w:val="0"/>
          <w:marBottom w:val="0"/>
          <w:divBdr>
            <w:top w:val="none" w:sz="0" w:space="0" w:color="auto"/>
            <w:left w:val="none" w:sz="0" w:space="0" w:color="auto"/>
            <w:bottom w:val="none" w:sz="0" w:space="0" w:color="auto"/>
            <w:right w:val="none" w:sz="0" w:space="0" w:color="auto"/>
          </w:divBdr>
        </w:div>
        <w:div w:id="1419254798">
          <w:marLeft w:val="0"/>
          <w:marRight w:val="0"/>
          <w:marTop w:val="0"/>
          <w:marBottom w:val="0"/>
          <w:divBdr>
            <w:top w:val="none" w:sz="0" w:space="0" w:color="auto"/>
            <w:left w:val="none" w:sz="0" w:space="0" w:color="auto"/>
            <w:bottom w:val="none" w:sz="0" w:space="0" w:color="auto"/>
            <w:right w:val="none" w:sz="0" w:space="0" w:color="auto"/>
          </w:divBdr>
        </w:div>
        <w:div w:id="1419254799">
          <w:marLeft w:val="0"/>
          <w:marRight w:val="0"/>
          <w:marTop w:val="0"/>
          <w:marBottom w:val="0"/>
          <w:divBdr>
            <w:top w:val="none" w:sz="0" w:space="0" w:color="auto"/>
            <w:left w:val="none" w:sz="0" w:space="0" w:color="auto"/>
            <w:bottom w:val="none" w:sz="0" w:space="0" w:color="auto"/>
            <w:right w:val="none" w:sz="0" w:space="0" w:color="auto"/>
          </w:divBdr>
        </w:div>
        <w:div w:id="1419254800">
          <w:marLeft w:val="0"/>
          <w:marRight w:val="0"/>
          <w:marTop w:val="0"/>
          <w:marBottom w:val="0"/>
          <w:divBdr>
            <w:top w:val="none" w:sz="0" w:space="0" w:color="auto"/>
            <w:left w:val="none" w:sz="0" w:space="0" w:color="auto"/>
            <w:bottom w:val="none" w:sz="0" w:space="0" w:color="auto"/>
            <w:right w:val="none" w:sz="0" w:space="0" w:color="auto"/>
          </w:divBdr>
        </w:div>
        <w:div w:id="1419254801">
          <w:marLeft w:val="0"/>
          <w:marRight w:val="0"/>
          <w:marTop w:val="0"/>
          <w:marBottom w:val="0"/>
          <w:divBdr>
            <w:top w:val="none" w:sz="0" w:space="0" w:color="auto"/>
            <w:left w:val="none" w:sz="0" w:space="0" w:color="auto"/>
            <w:bottom w:val="none" w:sz="0" w:space="0" w:color="auto"/>
            <w:right w:val="none" w:sz="0" w:space="0" w:color="auto"/>
          </w:divBdr>
        </w:div>
        <w:div w:id="1419254802">
          <w:marLeft w:val="0"/>
          <w:marRight w:val="0"/>
          <w:marTop w:val="0"/>
          <w:marBottom w:val="0"/>
          <w:divBdr>
            <w:top w:val="none" w:sz="0" w:space="0" w:color="auto"/>
            <w:left w:val="none" w:sz="0" w:space="0" w:color="auto"/>
            <w:bottom w:val="none" w:sz="0" w:space="0" w:color="auto"/>
            <w:right w:val="none" w:sz="0" w:space="0" w:color="auto"/>
          </w:divBdr>
        </w:div>
        <w:div w:id="1419254803">
          <w:marLeft w:val="0"/>
          <w:marRight w:val="0"/>
          <w:marTop w:val="0"/>
          <w:marBottom w:val="0"/>
          <w:divBdr>
            <w:top w:val="none" w:sz="0" w:space="0" w:color="auto"/>
            <w:left w:val="none" w:sz="0" w:space="0" w:color="auto"/>
            <w:bottom w:val="none" w:sz="0" w:space="0" w:color="auto"/>
            <w:right w:val="none" w:sz="0" w:space="0" w:color="auto"/>
          </w:divBdr>
        </w:div>
        <w:div w:id="1419254804">
          <w:marLeft w:val="0"/>
          <w:marRight w:val="0"/>
          <w:marTop w:val="0"/>
          <w:marBottom w:val="0"/>
          <w:divBdr>
            <w:top w:val="none" w:sz="0" w:space="0" w:color="auto"/>
            <w:left w:val="none" w:sz="0" w:space="0" w:color="auto"/>
            <w:bottom w:val="none" w:sz="0" w:space="0" w:color="auto"/>
            <w:right w:val="none" w:sz="0" w:space="0" w:color="auto"/>
          </w:divBdr>
        </w:div>
        <w:div w:id="1419254805">
          <w:marLeft w:val="0"/>
          <w:marRight w:val="0"/>
          <w:marTop w:val="0"/>
          <w:marBottom w:val="0"/>
          <w:divBdr>
            <w:top w:val="none" w:sz="0" w:space="0" w:color="auto"/>
            <w:left w:val="none" w:sz="0" w:space="0" w:color="auto"/>
            <w:bottom w:val="none" w:sz="0" w:space="0" w:color="auto"/>
            <w:right w:val="none" w:sz="0" w:space="0" w:color="auto"/>
          </w:divBdr>
        </w:div>
        <w:div w:id="1419254806">
          <w:marLeft w:val="0"/>
          <w:marRight w:val="0"/>
          <w:marTop w:val="0"/>
          <w:marBottom w:val="0"/>
          <w:divBdr>
            <w:top w:val="none" w:sz="0" w:space="0" w:color="auto"/>
            <w:left w:val="none" w:sz="0" w:space="0" w:color="auto"/>
            <w:bottom w:val="none" w:sz="0" w:space="0" w:color="auto"/>
            <w:right w:val="none" w:sz="0" w:space="0" w:color="auto"/>
          </w:divBdr>
        </w:div>
        <w:div w:id="1419254807">
          <w:marLeft w:val="0"/>
          <w:marRight w:val="0"/>
          <w:marTop w:val="0"/>
          <w:marBottom w:val="0"/>
          <w:divBdr>
            <w:top w:val="none" w:sz="0" w:space="0" w:color="auto"/>
            <w:left w:val="none" w:sz="0" w:space="0" w:color="auto"/>
            <w:bottom w:val="none" w:sz="0" w:space="0" w:color="auto"/>
            <w:right w:val="none" w:sz="0" w:space="0" w:color="auto"/>
          </w:divBdr>
        </w:div>
        <w:div w:id="1419254808">
          <w:marLeft w:val="0"/>
          <w:marRight w:val="0"/>
          <w:marTop w:val="0"/>
          <w:marBottom w:val="0"/>
          <w:divBdr>
            <w:top w:val="none" w:sz="0" w:space="0" w:color="auto"/>
            <w:left w:val="none" w:sz="0" w:space="0" w:color="auto"/>
            <w:bottom w:val="none" w:sz="0" w:space="0" w:color="auto"/>
            <w:right w:val="none" w:sz="0" w:space="0" w:color="auto"/>
          </w:divBdr>
        </w:div>
        <w:div w:id="1419254809">
          <w:marLeft w:val="0"/>
          <w:marRight w:val="0"/>
          <w:marTop w:val="0"/>
          <w:marBottom w:val="0"/>
          <w:divBdr>
            <w:top w:val="none" w:sz="0" w:space="0" w:color="auto"/>
            <w:left w:val="none" w:sz="0" w:space="0" w:color="auto"/>
            <w:bottom w:val="none" w:sz="0" w:space="0" w:color="auto"/>
            <w:right w:val="none" w:sz="0" w:space="0" w:color="auto"/>
          </w:divBdr>
        </w:div>
        <w:div w:id="1419254810">
          <w:marLeft w:val="0"/>
          <w:marRight w:val="0"/>
          <w:marTop w:val="0"/>
          <w:marBottom w:val="0"/>
          <w:divBdr>
            <w:top w:val="none" w:sz="0" w:space="0" w:color="auto"/>
            <w:left w:val="none" w:sz="0" w:space="0" w:color="auto"/>
            <w:bottom w:val="none" w:sz="0" w:space="0" w:color="auto"/>
            <w:right w:val="none" w:sz="0" w:space="0" w:color="auto"/>
          </w:divBdr>
        </w:div>
        <w:div w:id="1419254811">
          <w:marLeft w:val="0"/>
          <w:marRight w:val="0"/>
          <w:marTop w:val="0"/>
          <w:marBottom w:val="0"/>
          <w:divBdr>
            <w:top w:val="none" w:sz="0" w:space="0" w:color="auto"/>
            <w:left w:val="none" w:sz="0" w:space="0" w:color="auto"/>
            <w:bottom w:val="none" w:sz="0" w:space="0" w:color="auto"/>
            <w:right w:val="none" w:sz="0" w:space="0" w:color="auto"/>
          </w:divBdr>
        </w:div>
        <w:div w:id="1419254812">
          <w:marLeft w:val="0"/>
          <w:marRight w:val="0"/>
          <w:marTop w:val="0"/>
          <w:marBottom w:val="0"/>
          <w:divBdr>
            <w:top w:val="none" w:sz="0" w:space="0" w:color="auto"/>
            <w:left w:val="none" w:sz="0" w:space="0" w:color="auto"/>
            <w:bottom w:val="none" w:sz="0" w:space="0" w:color="auto"/>
            <w:right w:val="none" w:sz="0" w:space="0" w:color="auto"/>
          </w:divBdr>
        </w:div>
        <w:div w:id="1419254813">
          <w:marLeft w:val="0"/>
          <w:marRight w:val="0"/>
          <w:marTop w:val="0"/>
          <w:marBottom w:val="0"/>
          <w:divBdr>
            <w:top w:val="none" w:sz="0" w:space="0" w:color="auto"/>
            <w:left w:val="none" w:sz="0" w:space="0" w:color="auto"/>
            <w:bottom w:val="none" w:sz="0" w:space="0" w:color="auto"/>
            <w:right w:val="none" w:sz="0" w:space="0" w:color="auto"/>
          </w:divBdr>
        </w:div>
        <w:div w:id="1419254814">
          <w:marLeft w:val="0"/>
          <w:marRight w:val="0"/>
          <w:marTop w:val="0"/>
          <w:marBottom w:val="0"/>
          <w:divBdr>
            <w:top w:val="none" w:sz="0" w:space="0" w:color="auto"/>
            <w:left w:val="none" w:sz="0" w:space="0" w:color="auto"/>
            <w:bottom w:val="none" w:sz="0" w:space="0" w:color="auto"/>
            <w:right w:val="none" w:sz="0" w:space="0" w:color="auto"/>
          </w:divBdr>
        </w:div>
        <w:div w:id="1419254815">
          <w:marLeft w:val="0"/>
          <w:marRight w:val="0"/>
          <w:marTop w:val="0"/>
          <w:marBottom w:val="0"/>
          <w:divBdr>
            <w:top w:val="none" w:sz="0" w:space="0" w:color="auto"/>
            <w:left w:val="none" w:sz="0" w:space="0" w:color="auto"/>
            <w:bottom w:val="none" w:sz="0" w:space="0" w:color="auto"/>
            <w:right w:val="none" w:sz="0" w:space="0" w:color="auto"/>
          </w:divBdr>
        </w:div>
        <w:div w:id="1419254816">
          <w:marLeft w:val="0"/>
          <w:marRight w:val="0"/>
          <w:marTop w:val="0"/>
          <w:marBottom w:val="0"/>
          <w:divBdr>
            <w:top w:val="none" w:sz="0" w:space="0" w:color="auto"/>
            <w:left w:val="none" w:sz="0" w:space="0" w:color="auto"/>
            <w:bottom w:val="none" w:sz="0" w:space="0" w:color="auto"/>
            <w:right w:val="none" w:sz="0" w:space="0" w:color="auto"/>
          </w:divBdr>
        </w:div>
        <w:div w:id="1419254817">
          <w:marLeft w:val="0"/>
          <w:marRight w:val="0"/>
          <w:marTop w:val="0"/>
          <w:marBottom w:val="0"/>
          <w:divBdr>
            <w:top w:val="none" w:sz="0" w:space="0" w:color="auto"/>
            <w:left w:val="none" w:sz="0" w:space="0" w:color="auto"/>
            <w:bottom w:val="none" w:sz="0" w:space="0" w:color="auto"/>
            <w:right w:val="none" w:sz="0" w:space="0" w:color="auto"/>
          </w:divBdr>
        </w:div>
        <w:div w:id="1419254818">
          <w:marLeft w:val="0"/>
          <w:marRight w:val="0"/>
          <w:marTop w:val="0"/>
          <w:marBottom w:val="0"/>
          <w:divBdr>
            <w:top w:val="none" w:sz="0" w:space="0" w:color="auto"/>
            <w:left w:val="none" w:sz="0" w:space="0" w:color="auto"/>
            <w:bottom w:val="none" w:sz="0" w:space="0" w:color="auto"/>
            <w:right w:val="none" w:sz="0" w:space="0" w:color="auto"/>
          </w:divBdr>
        </w:div>
        <w:div w:id="1419254819">
          <w:marLeft w:val="0"/>
          <w:marRight w:val="0"/>
          <w:marTop w:val="0"/>
          <w:marBottom w:val="0"/>
          <w:divBdr>
            <w:top w:val="none" w:sz="0" w:space="0" w:color="auto"/>
            <w:left w:val="none" w:sz="0" w:space="0" w:color="auto"/>
            <w:bottom w:val="none" w:sz="0" w:space="0" w:color="auto"/>
            <w:right w:val="none" w:sz="0" w:space="0" w:color="auto"/>
          </w:divBdr>
        </w:div>
        <w:div w:id="1419254820">
          <w:marLeft w:val="0"/>
          <w:marRight w:val="0"/>
          <w:marTop w:val="0"/>
          <w:marBottom w:val="0"/>
          <w:divBdr>
            <w:top w:val="none" w:sz="0" w:space="0" w:color="auto"/>
            <w:left w:val="none" w:sz="0" w:space="0" w:color="auto"/>
            <w:bottom w:val="none" w:sz="0" w:space="0" w:color="auto"/>
            <w:right w:val="none" w:sz="0" w:space="0" w:color="auto"/>
          </w:divBdr>
        </w:div>
        <w:div w:id="1419254821">
          <w:marLeft w:val="0"/>
          <w:marRight w:val="0"/>
          <w:marTop w:val="0"/>
          <w:marBottom w:val="0"/>
          <w:divBdr>
            <w:top w:val="none" w:sz="0" w:space="0" w:color="auto"/>
            <w:left w:val="none" w:sz="0" w:space="0" w:color="auto"/>
            <w:bottom w:val="none" w:sz="0" w:space="0" w:color="auto"/>
            <w:right w:val="none" w:sz="0" w:space="0" w:color="auto"/>
          </w:divBdr>
        </w:div>
        <w:div w:id="1419254822">
          <w:marLeft w:val="0"/>
          <w:marRight w:val="0"/>
          <w:marTop w:val="0"/>
          <w:marBottom w:val="0"/>
          <w:divBdr>
            <w:top w:val="none" w:sz="0" w:space="0" w:color="auto"/>
            <w:left w:val="none" w:sz="0" w:space="0" w:color="auto"/>
            <w:bottom w:val="none" w:sz="0" w:space="0" w:color="auto"/>
            <w:right w:val="none" w:sz="0" w:space="0" w:color="auto"/>
          </w:divBdr>
        </w:div>
        <w:div w:id="1419254823">
          <w:marLeft w:val="0"/>
          <w:marRight w:val="0"/>
          <w:marTop w:val="0"/>
          <w:marBottom w:val="0"/>
          <w:divBdr>
            <w:top w:val="none" w:sz="0" w:space="0" w:color="auto"/>
            <w:left w:val="none" w:sz="0" w:space="0" w:color="auto"/>
            <w:bottom w:val="none" w:sz="0" w:space="0" w:color="auto"/>
            <w:right w:val="none" w:sz="0" w:space="0" w:color="auto"/>
          </w:divBdr>
        </w:div>
        <w:div w:id="1419254824">
          <w:marLeft w:val="0"/>
          <w:marRight w:val="0"/>
          <w:marTop w:val="0"/>
          <w:marBottom w:val="0"/>
          <w:divBdr>
            <w:top w:val="none" w:sz="0" w:space="0" w:color="auto"/>
            <w:left w:val="none" w:sz="0" w:space="0" w:color="auto"/>
            <w:bottom w:val="none" w:sz="0" w:space="0" w:color="auto"/>
            <w:right w:val="none" w:sz="0" w:space="0" w:color="auto"/>
          </w:divBdr>
        </w:div>
        <w:div w:id="1419254825">
          <w:marLeft w:val="0"/>
          <w:marRight w:val="0"/>
          <w:marTop w:val="0"/>
          <w:marBottom w:val="0"/>
          <w:divBdr>
            <w:top w:val="none" w:sz="0" w:space="0" w:color="auto"/>
            <w:left w:val="none" w:sz="0" w:space="0" w:color="auto"/>
            <w:bottom w:val="none" w:sz="0" w:space="0" w:color="auto"/>
            <w:right w:val="none" w:sz="0" w:space="0" w:color="auto"/>
          </w:divBdr>
        </w:div>
        <w:div w:id="1419254826">
          <w:marLeft w:val="0"/>
          <w:marRight w:val="0"/>
          <w:marTop w:val="0"/>
          <w:marBottom w:val="0"/>
          <w:divBdr>
            <w:top w:val="none" w:sz="0" w:space="0" w:color="auto"/>
            <w:left w:val="none" w:sz="0" w:space="0" w:color="auto"/>
            <w:bottom w:val="none" w:sz="0" w:space="0" w:color="auto"/>
            <w:right w:val="none" w:sz="0" w:space="0" w:color="auto"/>
          </w:divBdr>
        </w:div>
        <w:div w:id="1419254827">
          <w:marLeft w:val="0"/>
          <w:marRight w:val="0"/>
          <w:marTop w:val="0"/>
          <w:marBottom w:val="0"/>
          <w:divBdr>
            <w:top w:val="none" w:sz="0" w:space="0" w:color="auto"/>
            <w:left w:val="none" w:sz="0" w:space="0" w:color="auto"/>
            <w:bottom w:val="none" w:sz="0" w:space="0" w:color="auto"/>
            <w:right w:val="none" w:sz="0" w:space="0" w:color="auto"/>
          </w:divBdr>
        </w:div>
        <w:div w:id="1419254828">
          <w:marLeft w:val="0"/>
          <w:marRight w:val="0"/>
          <w:marTop w:val="0"/>
          <w:marBottom w:val="0"/>
          <w:divBdr>
            <w:top w:val="none" w:sz="0" w:space="0" w:color="auto"/>
            <w:left w:val="none" w:sz="0" w:space="0" w:color="auto"/>
            <w:bottom w:val="none" w:sz="0" w:space="0" w:color="auto"/>
            <w:right w:val="none" w:sz="0" w:space="0" w:color="auto"/>
          </w:divBdr>
        </w:div>
        <w:div w:id="1419254829">
          <w:marLeft w:val="0"/>
          <w:marRight w:val="0"/>
          <w:marTop w:val="0"/>
          <w:marBottom w:val="0"/>
          <w:divBdr>
            <w:top w:val="none" w:sz="0" w:space="0" w:color="auto"/>
            <w:left w:val="none" w:sz="0" w:space="0" w:color="auto"/>
            <w:bottom w:val="none" w:sz="0" w:space="0" w:color="auto"/>
            <w:right w:val="none" w:sz="0" w:space="0" w:color="auto"/>
          </w:divBdr>
        </w:div>
        <w:div w:id="1419254830">
          <w:marLeft w:val="0"/>
          <w:marRight w:val="0"/>
          <w:marTop w:val="0"/>
          <w:marBottom w:val="0"/>
          <w:divBdr>
            <w:top w:val="none" w:sz="0" w:space="0" w:color="auto"/>
            <w:left w:val="none" w:sz="0" w:space="0" w:color="auto"/>
            <w:bottom w:val="none" w:sz="0" w:space="0" w:color="auto"/>
            <w:right w:val="none" w:sz="0" w:space="0" w:color="auto"/>
          </w:divBdr>
        </w:div>
        <w:div w:id="1419254831">
          <w:marLeft w:val="0"/>
          <w:marRight w:val="0"/>
          <w:marTop w:val="0"/>
          <w:marBottom w:val="0"/>
          <w:divBdr>
            <w:top w:val="none" w:sz="0" w:space="0" w:color="auto"/>
            <w:left w:val="none" w:sz="0" w:space="0" w:color="auto"/>
            <w:bottom w:val="none" w:sz="0" w:space="0" w:color="auto"/>
            <w:right w:val="none" w:sz="0" w:space="0" w:color="auto"/>
          </w:divBdr>
        </w:div>
        <w:div w:id="1419254832">
          <w:marLeft w:val="0"/>
          <w:marRight w:val="0"/>
          <w:marTop w:val="0"/>
          <w:marBottom w:val="0"/>
          <w:divBdr>
            <w:top w:val="none" w:sz="0" w:space="0" w:color="auto"/>
            <w:left w:val="none" w:sz="0" w:space="0" w:color="auto"/>
            <w:bottom w:val="none" w:sz="0" w:space="0" w:color="auto"/>
            <w:right w:val="none" w:sz="0" w:space="0" w:color="auto"/>
          </w:divBdr>
        </w:div>
        <w:div w:id="1419254833">
          <w:marLeft w:val="0"/>
          <w:marRight w:val="0"/>
          <w:marTop w:val="0"/>
          <w:marBottom w:val="0"/>
          <w:divBdr>
            <w:top w:val="none" w:sz="0" w:space="0" w:color="auto"/>
            <w:left w:val="none" w:sz="0" w:space="0" w:color="auto"/>
            <w:bottom w:val="none" w:sz="0" w:space="0" w:color="auto"/>
            <w:right w:val="none" w:sz="0" w:space="0" w:color="auto"/>
          </w:divBdr>
        </w:div>
        <w:div w:id="1419254834">
          <w:marLeft w:val="0"/>
          <w:marRight w:val="0"/>
          <w:marTop w:val="0"/>
          <w:marBottom w:val="0"/>
          <w:divBdr>
            <w:top w:val="none" w:sz="0" w:space="0" w:color="auto"/>
            <w:left w:val="none" w:sz="0" w:space="0" w:color="auto"/>
            <w:bottom w:val="none" w:sz="0" w:space="0" w:color="auto"/>
            <w:right w:val="none" w:sz="0" w:space="0" w:color="auto"/>
          </w:divBdr>
        </w:div>
        <w:div w:id="1419254835">
          <w:marLeft w:val="0"/>
          <w:marRight w:val="0"/>
          <w:marTop w:val="0"/>
          <w:marBottom w:val="0"/>
          <w:divBdr>
            <w:top w:val="none" w:sz="0" w:space="0" w:color="auto"/>
            <w:left w:val="none" w:sz="0" w:space="0" w:color="auto"/>
            <w:bottom w:val="none" w:sz="0" w:space="0" w:color="auto"/>
            <w:right w:val="none" w:sz="0" w:space="0" w:color="auto"/>
          </w:divBdr>
        </w:div>
        <w:div w:id="1419254836">
          <w:marLeft w:val="0"/>
          <w:marRight w:val="0"/>
          <w:marTop w:val="0"/>
          <w:marBottom w:val="0"/>
          <w:divBdr>
            <w:top w:val="none" w:sz="0" w:space="0" w:color="auto"/>
            <w:left w:val="none" w:sz="0" w:space="0" w:color="auto"/>
            <w:bottom w:val="none" w:sz="0" w:space="0" w:color="auto"/>
            <w:right w:val="none" w:sz="0" w:space="0" w:color="auto"/>
          </w:divBdr>
        </w:div>
        <w:div w:id="1419254837">
          <w:marLeft w:val="0"/>
          <w:marRight w:val="0"/>
          <w:marTop w:val="0"/>
          <w:marBottom w:val="0"/>
          <w:divBdr>
            <w:top w:val="none" w:sz="0" w:space="0" w:color="auto"/>
            <w:left w:val="none" w:sz="0" w:space="0" w:color="auto"/>
            <w:bottom w:val="none" w:sz="0" w:space="0" w:color="auto"/>
            <w:right w:val="none" w:sz="0" w:space="0" w:color="auto"/>
          </w:divBdr>
        </w:div>
        <w:div w:id="1419254838">
          <w:marLeft w:val="0"/>
          <w:marRight w:val="0"/>
          <w:marTop w:val="0"/>
          <w:marBottom w:val="0"/>
          <w:divBdr>
            <w:top w:val="none" w:sz="0" w:space="0" w:color="auto"/>
            <w:left w:val="none" w:sz="0" w:space="0" w:color="auto"/>
            <w:bottom w:val="none" w:sz="0" w:space="0" w:color="auto"/>
            <w:right w:val="none" w:sz="0" w:space="0" w:color="auto"/>
          </w:divBdr>
        </w:div>
        <w:div w:id="1419254839">
          <w:marLeft w:val="0"/>
          <w:marRight w:val="0"/>
          <w:marTop w:val="0"/>
          <w:marBottom w:val="0"/>
          <w:divBdr>
            <w:top w:val="none" w:sz="0" w:space="0" w:color="auto"/>
            <w:left w:val="none" w:sz="0" w:space="0" w:color="auto"/>
            <w:bottom w:val="none" w:sz="0" w:space="0" w:color="auto"/>
            <w:right w:val="none" w:sz="0" w:space="0" w:color="auto"/>
          </w:divBdr>
        </w:div>
        <w:div w:id="1419254840">
          <w:marLeft w:val="0"/>
          <w:marRight w:val="0"/>
          <w:marTop w:val="0"/>
          <w:marBottom w:val="0"/>
          <w:divBdr>
            <w:top w:val="none" w:sz="0" w:space="0" w:color="auto"/>
            <w:left w:val="none" w:sz="0" w:space="0" w:color="auto"/>
            <w:bottom w:val="none" w:sz="0" w:space="0" w:color="auto"/>
            <w:right w:val="none" w:sz="0" w:space="0" w:color="auto"/>
          </w:divBdr>
        </w:div>
        <w:div w:id="1419254841">
          <w:marLeft w:val="0"/>
          <w:marRight w:val="0"/>
          <w:marTop w:val="0"/>
          <w:marBottom w:val="0"/>
          <w:divBdr>
            <w:top w:val="none" w:sz="0" w:space="0" w:color="auto"/>
            <w:left w:val="none" w:sz="0" w:space="0" w:color="auto"/>
            <w:bottom w:val="none" w:sz="0" w:space="0" w:color="auto"/>
            <w:right w:val="none" w:sz="0" w:space="0" w:color="auto"/>
          </w:divBdr>
        </w:div>
        <w:div w:id="1419254842">
          <w:marLeft w:val="0"/>
          <w:marRight w:val="0"/>
          <w:marTop w:val="0"/>
          <w:marBottom w:val="0"/>
          <w:divBdr>
            <w:top w:val="none" w:sz="0" w:space="0" w:color="auto"/>
            <w:left w:val="none" w:sz="0" w:space="0" w:color="auto"/>
            <w:bottom w:val="none" w:sz="0" w:space="0" w:color="auto"/>
            <w:right w:val="none" w:sz="0" w:space="0" w:color="auto"/>
          </w:divBdr>
        </w:div>
        <w:div w:id="1419254843">
          <w:marLeft w:val="0"/>
          <w:marRight w:val="0"/>
          <w:marTop w:val="0"/>
          <w:marBottom w:val="0"/>
          <w:divBdr>
            <w:top w:val="none" w:sz="0" w:space="0" w:color="auto"/>
            <w:left w:val="none" w:sz="0" w:space="0" w:color="auto"/>
            <w:bottom w:val="none" w:sz="0" w:space="0" w:color="auto"/>
            <w:right w:val="none" w:sz="0" w:space="0" w:color="auto"/>
          </w:divBdr>
        </w:div>
        <w:div w:id="1419254844">
          <w:marLeft w:val="0"/>
          <w:marRight w:val="0"/>
          <w:marTop w:val="0"/>
          <w:marBottom w:val="0"/>
          <w:divBdr>
            <w:top w:val="none" w:sz="0" w:space="0" w:color="auto"/>
            <w:left w:val="none" w:sz="0" w:space="0" w:color="auto"/>
            <w:bottom w:val="none" w:sz="0" w:space="0" w:color="auto"/>
            <w:right w:val="none" w:sz="0" w:space="0" w:color="auto"/>
          </w:divBdr>
        </w:div>
        <w:div w:id="1419254845">
          <w:marLeft w:val="0"/>
          <w:marRight w:val="0"/>
          <w:marTop w:val="0"/>
          <w:marBottom w:val="0"/>
          <w:divBdr>
            <w:top w:val="none" w:sz="0" w:space="0" w:color="auto"/>
            <w:left w:val="none" w:sz="0" w:space="0" w:color="auto"/>
            <w:bottom w:val="none" w:sz="0" w:space="0" w:color="auto"/>
            <w:right w:val="none" w:sz="0" w:space="0" w:color="auto"/>
          </w:divBdr>
        </w:div>
        <w:div w:id="1419254846">
          <w:marLeft w:val="0"/>
          <w:marRight w:val="0"/>
          <w:marTop w:val="0"/>
          <w:marBottom w:val="0"/>
          <w:divBdr>
            <w:top w:val="none" w:sz="0" w:space="0" w:color="auto"/>
            <w:left w:val="none" w:sz="0" w:space="0" w:color="auto"/>
            <w:bottom w:val="none" w:sz="0" w:space="0" w:color="auto"/>
            <w:right w:val="none" w:sz="0" w:space="0" w:color="auto"/>
          </w:divBdr>
        </w:div>
        <w:div w:id="1419254847">
          <w:marLeft w:val="0"/>
          <w:marRight w:val="0"/>
          <w:marTop w:val="0"/>
          <w:marBottom w:val="0"/>
          <w:divBdr>
            <w:top w:val="none" w:sz="0" w:space="0" w:color="auto"/>
            <w:left w:val="none" w:sz="0" w:space="0" w:color="auto"/>
            <w:bottom w:val="none" w:sz="0" w:space="0" w:color="auto"/>
            <w:right w:val="none" w:sz="0" w:space="0" w:color="auto"/>
          </w:divBdr>
        </w:div>
        <w:div w:id="1419254848">
          <w:marLeft w:val="0"/>
          <w:marRight w:val="0"/>
          <w:marTop w:val="0"/>
          <w:marBottom w:val="0"/>
          <w:divBdr>
            <w:top w:val="none" w:sz="0" w:space="0" w:color="auto"/>
            <w:left w:val="none" w:sz="0" w:space="0" w:color="auto"/>
            <w:bottom w:val="none" w:sz="0" w:space="0" w:color="auto"/>
            <w:right w:val="none" w:sz="0" w:space="0" w:color="auto"/>
          </w:divBdr>
        </w:div>
        <w:div w:id="1419254849">
          <w:marLeft w:val="0"/>
          <w:marRight w:val="0"/>
          <w:marTop w:val="0"/>
          <w:marBottom w:val="0"/>
          <w:divBdr>
            <w:top w:val="none" w:sz="0" w:space="0" w:color="auto"/>
            <w:left w:val="none" w:sz="0" w:space="0" w:color="auto"/>
            <w:bottom w:val="none" w:sz="0" w:space="0" w:color="auto"/>
            <w:right w:val="none" w:sz="0" w:space="0" w:color="auto"/>
          </w:divBdr>
        </w:div>
        <w:div w:id="1419254850">
          <w:marLeft w:val="0"/>
          <w:marRight w:val="0"/>
          <w:marTop w:val="0"/>
          <w:marBottom w:val="0"/>
          <w:divBdr>
            <w:top w:val="none" w:sz="0" w:space="0" w:color="auto"/>
            <w:left w:val="none" w:sz="0" w:space="0" w:color="auto"/>
            <w:bottom w:val="none" w:sz="0" w:space="0" w:color="auto"/>
            <w:right w:val="none" w:sz="0" w:space="0" w:color="auto"/>
          </w:divBdr>
        </w:div>
        <w:div w:id="1419254852">
          <w:marLeft w:val="0"/>
          <w:marRight w:val="0"/>
          <w:marTop w:val="0"/>
          <w:marBottom w:val="0"/>
          <w:divBdr>
            <w:top w:val="none" w:sz="0" w:space="0" w:color="auto"/>
            <w:left w:val="none" w:sz="0" w:space="0" w:color="auto"/>
            <w:bottom w:val="none" w:sz="0" w:space="0" w:color="auto"/>
            <w:right w:val="none" w:sz="0" w:space="0" w:color="auto"/>
          </w:divBdr>
        </w:div>
        <w:div w:id="1419254853">
          <w:marLeft w:val="0"/>
          <w:marRight w:val="0"/>
          <w:marTop w:val="0"/>
          <w:marBottom w:val="0"/>
          <w:divBdr>
            <w:top w:val="none" w:sz="0" w:space="0" w:color="auto"/>
            <w:left w:val="none" w:sz="0" w:space="0" w:color="auto"/>
            <w:bottom w:val="none" w:sz="0" w:space="0" w:color="auto"/>
            <w:right w:val="none" w:sz="0" w:space="0" w:color="auto"/>
          </w:divBdr>
        </w:div>
        <w:div w:id="1419254854">
          <w:marLeft w:val="0"/>
          <w:marRight w:val="0"/>
          <w:marTop w:val="0"/>
          <w:marBottom w:val="0"/>
          <w:divBdr>
            <w:top w:val="none" w:sz="0" w:space="0" w:color="auto"/>
            <w:left w:val="none" w:sz="0" w:space="0" w:color="auto"/>
            <w:bottom w:val="none" w:sz="0" w:space="0" w:color="auto"/>
            <w:right w:val="none" w:sz="0" w:space="0" w:color="auto"/>
          </w:divBdr>
        </w:div>
        <w:div w:id="1419254855">
          <w:marLeft w:val="0"/>
          <w:marRight w:val="0"/>
          <w:marTop w:val="0"/>
          <w:marBottom w:val="0"/>
          <w:divBdr>
            <w:top w:val="none" w:sz="0" w:space="0" w:color="auto"/>
            <w:left w:val="none" w:sz="0" w:space="0" w:color="auto"/>
            <w:bottom w:val="none" w:sz="0" w:space="0" w:color="auto"/>
            <w:right w:val="none" w:sz="0" w:space="0" w:color="auto"/>
          </w:divBdr>
        </w:div>
        <w:div w:id="1419254856">
          <w:marLeft w:val="0"/>
          <w:marRight w:val="0"/>
          <w:marTop w:val="0"/>
          <w:marBottom w:val="0"/>
          <w:divBdr>
            <w:top w:val="none" w:sz="0" w:space="0" w:color="auto"/>
            <w:left w:val="none" w:sz="0" w:space="0" w:color="auto"/>
            <w:bottom w:val="none" w:sz="0" w:space="0" w:color="auto"/>
            <w:right w:val="none" w:sz="0" w:space="0" w:color="auto"/>
          </w:divBdr>
        </w:div>
        <w:div w:id="1419254857">
          <w:marLeft w:val="0"/>
          <w:marRight w:val="0"/>
          <w:marTop w:val="0"/>
          <w:marBottom w:val="0"/>
          <w:divBdr>
            <w:top w:val="none" w:sz="0" w:space="0" w:color="auto"/>
            <w:left w:val="none" w:sz="0" w:space="0" w:color="auto"/>
            <w:bottom w:val="none" w:sz="0" w:space="0" w:color="auto"/>
            <w:right w:val="none" w:sz="0" w:space="0" w:color="auto"/>
          </w:divBdr>
        </w:div>
        <w:div w:id="1419254858">
          <w:marLeft w:val="0"/>
          <w:marRight w:val="0"/>
          <w:marTop w:val="0"/>
          <w:marBottom w:val="0"/>
          <w:divBdr>
            <w:top w:val="none" w:sz="0" w:space="0" w:color="auto"/>
            <w:left w:val="none" w:sz="0" w:space="0" w:color="auto"/>
            <w:bottom w:val="none" w:sz="0" w:space="0" w:color="auto"/>
            <w:right w:val="none" w:sz="0" w:space="0" w:color="auto"/>
          </w:divBdr>
        </w:div>
        <w:div w:id="1419254859">
          <w:marLeft w:val="0"/>
          <w:marRight w:val="0"/>
          <w:marTop w:val="0"/>
          <w:marBottom w:val="0"/>
          <w:divBdr>
            <w:top w:val="none" w:sz="0" w:space="0" w:color="auto"/>
            <w:left w:val="none" w:sz="0" w:space="0" w:color="auto"/>
            <w:bottom w:val="none" w:sz="0" w:space="0" w:color="auto"/>
            <w:right w:val="none" w:sz="0" w:space="0" w:color="auto"/>
          </w:divBdr>
        </w:div>
        <w:div w:id="1419254860">
          <w:marLeft w:val="0"/>
          <w:marRight w:val="0"/>
          <w:marTop w:val="0"/>
          <w:marBottom w:val="0"/>
          <w:divBdr>
            <w:top w:val="none" w:sz="0" w:space="0" w:color="auto"/>
            <w:left w:val="none" w:sz="0" w:space="0" w:color="auto"/>
            <w:bottom w:val="none" w:sz="0" w:space="0" w:color="auto"/>
            <w:right w:val="none" w:sz="0" w:space="0" w:color="auto"/>
          </w:divBdr>
        </w:div>
        <w:div w:id="1419254861">
          <w:marLeft w:val="0"/>
          <w:marRight w:val="0"/>
          <w:marTop w:val="0"/>
          <w:marBottom w:val="0"/>
          <w:divBdr>
            <w:top w:val="none" w:sz="0" w:space="0" w:color="auto"/>
            <w:left w:val="none" w:sz="0" w:space="0" w:color="auto"/>
            <w:bottom w:val="none" w:sz="0" w:space="0" w:color="auto"/>
            <w:right w:val="none" w:sz="0" w:space="0" w:color="auto"/>
          </w:divBdr>
        </w:div>
        <w:div w:id="1419254862">
          <w:marLeft w:val="0"/>
          <w:marRight w:val="0"/>
          <w:marTop w:val="0"/>
          <w:marBottom w:val="0"/>
          <w:divBdr>
            <w:top w:val="none" w:sz="0" w:space="0" w:color="auto"/>
            <w:left w:val="none" w:sz="0" w:space="0" w:color="auto"/>
            <w:bottom w:val="none" w:sz="0" w:space="0" w:color="auto"/>
            <w:right w:val="none" w:sz="0" w:space="0" w:color="auto"/>
          </w:divBdr>
        </w:div>
        <w:div w:id="1419254863">
          <w:marLeft w:val="0"/>
          <w:marRight w:val="0"/>
          <w:marTop w:val="0"/>
          <w:marBottom w:val="0"/>
          <w:divBdr>
            <w:top w:val="none" w:sz="0" w:space="0" w:color="auto"/>
            <w:left w:val="none" w:sz="0" w:space="0" w:color="auto"/>
            <w:bottom w:val="none" w:sz="0" w:space="0" w:color="auto"/>
            <w:right w:val="none" w:sz="0" w:space="0" w:color="auto"/>
          </w:divBdr>
        </w:div>
        <w:div w:id="1419254864">
          <w:marLeft w:val="0"/>
          <w:marRight w:val="0"/>
          <w:marTop w:val="0"/>
          <w:marBottom w:val="0"/>
          <w:divBdr>
            <w:top w:val="none" w:sz="0" w:space="0" w:color="auto"/>
            <w:left w:val="none" w:sz="0" w:space="0" w:color="auto"/>
            <w:bottom w:val="none" w:sz="0" w:space="0" w:color="auto"/>
            <w:right w:val="none" w:sz="0" w:space="0" w:color="auto"/>
          </w:divBdr>
        </w:div>
        <w:div w:id="1419254865">
          <w:marLeft w:val="0"/>
          <w:marRight w:val="0"/>
          <w:marTop w:val="0"/>
          <w:marBottom w:val="0"/>
          <w:divBdr>
            <w:top w:val="none" w:sz="0" w:space="0" w:color="auto"/>
            <w:left w:val="none" w:sz="0" w:space="0" w:color="auto"/>
            <w:bottom w:val="none" w:sz="0" w:space="0" w:color="auto"/>
            <w:right w:val="none" w:sz="0" w:space="0" w:color="auto"/>
          </w:divBdr>
        </w:div>
        <w:div w:id="1419254866">
          <w:marLeft w:val="0"/>
          <w:marRight w:val="0"/>
          <w:marTop w:val="0"/>
          <w:marBottom w:val="0"/>
          <w:divBdr>
            <w:top w:val="none" w:sz="0" w:space="0" w:color="auto"/>
            <w:left w:val="none" w:sz="0" w:space="0" w:color="auto"/>
            <w:bottom w:val="none" w:sz="0" w:space="0" w:color="auto"/>
            <w:right w:val="none" w:sz="0" w:space="0" w:color="auto"/>
          </w:divBdr>
        </w:div>
        <w:div w:id="1419254867">
          <w:marLeft w:val="0"/>
          <w:marRight w:val="0"/>
          <w:marTop w:val="0"/>
          <w:marBottom w:val="0"/>
          <w:divBdr>
            <w:top w:val="none" w:sz="0" w:space="0" w:color="auto"/>
            <w:left w:val="none" w:sz="0" w:space="0" w:color="auto"/>
            <w:bottom w:val="none" w:sz="0" w:space="0" w:color="auto"/>
            <w:right w:val="none" w:sz="0" w:space="0" w:color="auto"/>
          </w:divBdr>
        </w:div>
        <w:div w:id="1419254868">
          <w:marLeft w:val="0"/>
          <w:marRight w:val="0"/>
          <w:marTop w:val="0"/>
          <w:marBottom w:val="0"/>
          <w:divBdr>
            <w:top w:val="none" w:sz="0" w:space="0" w:color="auto"/>
            <w:left w:val="none" w:sz="0" w:space="0" w:color="auto"/>
            <w:bottom w:val="none" w:sz="0" w:space="0" w:color="auto"/>
            <w:right w:val="none" w:sz="0" w:space="0" w:color="auto"/>
          </w:divBdr>
        </w:div>
        <w:div w:id="1419254869">
          <w:marLeft w:val="0"/>
          <w:marRight w:val="0"/>
          <w:marTop w:val="0"/>
          <w:marBottom w:val="0"/>
          <w:divBdr>
            <w:top w:val="none" w:sz="0" w:space="0" w:color="auto"/>
            <w:left w:val="none" w:sz="0" w:space="0" w:color="auto"/>
            <w:bottom w:val="none" w:sz="0" w:space="0" w:color="auto"/>
            <w:right w:val="none" w:sz="0" w:space="0" w:color="auto"/>
          </w:divBdr>
        </w:div>
        <w:div w:id="1419254870">
          <w:marLeft w:val="0"/>
          <w:marRight w:val="0"/>
          <w:marTop w:val="0"/>
          <w:marBottom w:val="0"/>
          <w:divBdr>
            <w:top w:val="none" w:sz="0" w:space="0" w:color="auto"/>
            <w:left w:val="none" w:sz="0" w:space="0" w:color="auto"/>
            <w:bottom w:val="none" w:sz="0" w:space="0" w:color="auto"/>
            <w:right w:val="none" w:sz="0" w:space="0" w:color="auto"/>
          </w:divBdr>
        </w:div>
        <w:div w:id="1419254871">
          <w:marLeft w:val="0"/>
          <w:marRight w:val="0"/>
          <w:marTop w:val="0"/>
          <w:marBottom w:val="0"/>
          <w:divBdr>
            <w:top w:val="none" w:sz="0" w:space="0" w:color="auto"/>
            <w:left w:val="none" w:sz="0" w:space="0" w:color="auto"/>
            <w:bottom w:val="none" w:sz="0" w:space="0" w:color="auto"/>
            <w:right w:val="none" w:sz="0" w:space="0" w:color="auto"/>
          </w:divBdr>
        </w:div>
        <w:div w:id="1419254872">
          <w:marLeft w:val="0"/>
          <w:marRight w:val="0"/>
          <w:marTop w:val="0"/>
          <w:marBottom w:val="0"/>
          <w:divBdr>
            <w:top w:val="none" w:sz="0" w:space="0" w:color="auto"/>
            <w:left w:val="none" w:sz="0" w:space="0" w:color="auto"/>
            <w:bottom w:val="none" w:sz="0" w:space="0" w:color="auto"/>
            <w:right w:val="none" w:sz="0" w:space="0" w:color="auto"/>
          </w:divBdr>
        </w:div>
        <w:div w:id="1419254873">
          <w:marLeft w:val="0"/>
          <w:marRight w:val="0"/>
          <w:marTop w:val="0"/>
          <w:marBottom w:val="0"/>
          <w:divBdr>
            <w:top w:val="none" w:sz="0" w:space="0" w:color="auto"/>
            <w:left w:val="none" w:sz="0" w:space="0" w:color="auto"/>
            <w:bottom w:val="none" w:sz="0" w:space="0" w:color="auto"/>
            <w:right w:val="none" w:sz="0" w:space="0" w:color="auto"/>
          </w:divBdr>
        </w:div>
        <w:div w:id="1419254874">
          <w:marLeft w:val="0"/>
          <w:marRight w:val="0"/>
          <w:marTop w:val="0"/>
          <w:marBottom w:val="0"/>
          <w:divBdr>
            <w:top w:val="none" w:sz="0" w:space="0" w:color="auto"/>
            <w:left w:val="none" w:sz="0" w:space="0" w:color="auto"/>
            <w:bottom w:val="none" w:sz="0" w:space="0" w:color="auto"/>
            <w:right w:val="none" w:sz="0" w:space="0" w:color="auto"/>
          </w:divBdr>
        </w:div>
        <w:div w:id="1419254875">
          <w:marLeft w:val="0"/>
          <w:marRight w:val="0"/>
          <w:marTop w:val="0"/>
          <w:marBottom w:val="0"/>
          <w:divBdr>
            <w:top w:val="none" w:sz="0" w:space="0" w:color="auto"/>
            <w:left w:val="none" w:sz="0" w:space="0" w:color="auto"/>
            <w:bottom w:val="none" w:sz="0" w:space="0" w:color="auto"/>
            <w:right w:val="none" w:sz="0" w:space="0" w:color="auto"/>
          </w:divBdr>
        </w:div>
        <w:div w:id="1419254876">
          <w:marLeft w:val="0"/>
          <w:marRight w:val="0"/>
          <w:marTop w:val="0"/>
          <w:marBottom w:val="0"/>
          <w:divBdr>
            <w:top w:val="none" w:sz="0" w:space="0" w:color="auto"/>
            <w:left w:val="none" w:sz="0" w:space="0" w:color="auto"/>
            <w:bottom w:val="none" w:sz="0" w:space="0" w:color="auto"/>
            <w:right w:val="none" w:sz="0" w:space="0" w:color="auto"/>
          </w:divBdr>
        </w:div>
        <w:div w:id="1419254877">
          <w:marLeft w:val="0"/>
          <w:marRight w:val="0"/>
          <w:marTop w:val="0"/>
          <w:marBottom w:val="0"/>
          <w:divBdr>
            <w:top w:val="none" w:sz="0" w:space="0" w:color="auto"/>
            <w:left w:val="none" w:sz="0" w:space="0" w:color="auto"/>
            <w:bottom w:val="none" w:sz="0" w:space="0" w:color="auto"/>
            <w:right w:val="none" w:sz="0" w:space="0" w:color="auto"/>
          </w:divBdr>
        </w:div>
        <w:div w:id="1419254878">
          <w:marLeft w:val="0"/>
          <w:marRight w:val="0"/>
          <w:marTop w:val="0"/>
          <w:marBottom w:val="0"/>
          <w:divBdr>
            <w:top w:val="none" w:sz="0" w:space="0" w:color="auto"/>
            <w:left w:val="none" w:sz="0" w:space="0" w:color="auto"/>
            <w:bottom w:val="none" w:sz="0" w:space="0" w:color="auto"/>
            <w:right w:val="none" w:sz="0" w:space="0" w:color="auto"/>
          </w:divBdr>
        </w:div>
        <w:div w:id="1419254879">
          <w:marLeft w:val="0"/>
          <w:marRight w:val="0"/>
          <w:marTop w:val="0"/>
          <w:marBottom w:val="0"/>
          <w:divBdr>
            <w:top w:val="none" w:sz="0" w:space="0" w:color="auto"/>
            <w:left w:val="none" w:sz="0" w:space="0" w:color="auto"/>
            <w:bottom w:val="none" w:sz="0" w:space="0" w:color="auto"/>
            <w:right w:val="none" w:sz="0" w:space="0" w:color="auto"/>
          </w:divBdr>
        </w:div>
        <w:div w:id="1419254880">
          <w:marLeft w:val="0"/>
          <w:marRight w:val="0"/>
          <w:marTop w:val="0"/>
          <w:marBottom w:val="0"/>
          <w:divBdr>
            <w:top w:val="none" w:sz="0" w:space="0" w:color="auto"/>
            <w:left w:val="none" w:sz="0" w:space="0" w:color="auto"/>
            <w:bottom w:val="none" w:sz="0" w:space="0" w:color="auto"/>
            <w:right w:val="none" w:sz="0" w:space="0" w:color="auto"/>
          </w:divBdr>
        </w:div>
        <w:div w:id="1419254881">
          <w:marLeft w:val="0"/>
          <w:marRight w:val="0"/>
          <w:marTop w:val="0"/>
          <w:marBottom w:val="0"/>
          <w:divBdr>
            <w:top w:val="none" w:sz="0" w:space="0" w:color="auto"/>
            <w:left w:val="none" w:sz="0" w:space="0" w:color="auto"/>
            <w:bottom w:val="none" w:sz="0" w:space="0" w:color="auto"/>
            <w:right w:val="none" w:sz="0" w:space="0" w:color="auto"/>
          </w:divBdr>
        </w:div>
        <w:div w:id="1419254882">
          <w:marLeft w:val="0"/>
          <w:marRight w:val="0"/>
          <w:marTop w:val="0"/>
          <w:marBottom w:val="0"/>
          <w:divBdr>
            <w:top w:val="none" w:sz="0" w:space="0" w:color="auto"/>
            <w:left w:val="none" w:sz="0" w:space="0" w:color="auto"/>
            <w:bottom w:val="none" w:sz="0" w:space="0" w:color="auto"/>
            <w:right w:val="none" w:sz="0" w:space="0" w:color="auto"/>
          </w:divBdr>
        </w:div>
        <w:div w:id="1419254883">
          <w:marLeft w:val="0"/>
          <w:marRight w:val="0"/>
          <w:marTop w:val="0"/>
          <w:marBottom w:val="0"/>
          <w:divBdr>
            <w:top w:val="none" w:sz="0" w:space="0" w:color="auto"/>
            <w:left w:val="none" w:sz="0" w:space="0" w:color="auto"/>
            <w:bottom w:val="none" w:sz="0" w:space="0" w:color="auto"/>
            <w:right w:val="none" w:sz="0" w:space="0" w:color="auto"/>
          </w:divBdr>
        </w:div>
        <w:div w:id="1419254884">
          <w:marLeft w:val="0"/>
          <w:marRight w:val="0"/>
          <w:marTop w:val="0"/>
          <w:marBottom w:val="0"/>
          <w:divBdr>
            <w:top w:val="none" w:sz="0" w:space="0" w:color="auto"/>
            <w:left w:val="none" w:sz="0" w:space="0" w:color="auto"/>
            <w:bottom w:val="none" w:sz="0" w:space="0" w:color="auto"/>
            <w:right w:val="none" w:sz="0" w:space="0" w:color="auto"/>
          </w:divBdr>
        </w:div>
        <w:div w:id="1419254885">
          <w:marLeft w:val="0"/>
          <w:marRight w:val="0"/>
          <w:marTop w:val="0"/>
          <w:marBottom w:val="0"/>
          <w:divBdr>
            <w:top w:val="none" w:sz="0" w:space="0" w:color="auto"/>
            <w:left w:val="none" w:sz="0" w:space="0" w:color="auto"/>
            <w:bottom w:val="none" w:sz="0" w:space="0" w:color="auto"/>
            <w:right w:val="none" w:sz="0" w:space="0" w:color="auto"/>
          </w:divBdr>
        </w:div>
        <w:div w:id="1419254886">
          <w:marLeft w:val="0"/>
          <w:marRight w:val="0"/>
          <w:marTop w:val="0"/>
          <w:marBottom w:val="0"/>
          <w:divBdr>
            <w:top w:val="none" w:sz="0" w:space="0" w:color="auto"/>
            <w:left w:val="none" w:sz="0" w:space="0" w:color="auto"/>
            <w:bottom w:val="none" w:sz="0" w:space="0" w:color="auto"/>
            <w:right w:val="none" w:sz="0" w:space="0" w:color="auto"/>
          </w:divBdr>
        </w:div>
        <w:div w:id="1419254887">
          <w:marLeft w:val="0"/>
          <w:marRight w:val="0"/>
          <w:marTop w:val="0"/>
          <w:marBottom w:val="0"/>
          <w:divBdr>
            <w:top w:val="none" w:sz="0" w:space="0" w:color="auto"/>
            <w:left w:val="none" w:sz="0" w:space="0" w:color="auto"/>
            <w:bottom w:val="none" w:sz="0" w:space="0" w:color="auto"/>
            <w:right w:val="none" w:sz="0" w:space="0" w:color="auto"/>
          </w:divBdr>
        </w:div>
        <w:div w:id="1419254888">
          <w:marLeft w:val="0"/>
          <w:marRight w:val="0"/>
          <w:marTop w:val="0"/>
          <w:marBottom w:val="0"/>
          <w:divBdr>
            <w:top w:val="none" w:sz="0" w:space="0" w:color="auto"/>
            <w:left w:val="none" w:sz="0" w:space="0" w:color="auto"/>
            <w:bottom w:val="none" w:sz="0" w:space="0" w:color="auto"/>
            <w:right w:val="none" w:sz="0" w:space="0" w:color="auto"/>
          </w:divBdr>
        </w:div>
        <w:div w:id="1419254889">
          <w:marLeft w:val="0"/>
          <w:marRight w:val="0"/>
          <w:marTop w:val="0"/>
          <w:marBottom w:val="0"/>
          <w:divBdr>
            <w:top w:val="none" w:sz="0" w:space="0" w:color="auto"/>
            <w:left w:val="none" w:sz="0" w:space="0" w:color="auto"/>
            <w:bottom w:val="none" w:sz="0" w:space="0" w:color="auto"/>
            <w:right w:val="none" w:sz="0" w:space="0" w:color="auto"/>
          </w:divBdr>
        </w:div>
        <w:div w:id="1419254890">
          <w:marLeft w:val="0"/>
          <w:marRight w:val="0"/>
          <w:marTop w:val="0"/>
          <w:marBottom w:val="0"/>
          <w:divBdr>
            <w:top w:val="none" w:sz="0" w:space="0" w:color="auto"/>
            <w:left w:val="none" w:sz="0" w:space="0" w:color="auto"/>
            <w:bottom w:val="none" w:sz="0" w:space="0" w:color="auto"/>
            <w:right w:val="none" w:sz="0" w:space="0" w:color="auto"/>
          </w:divBdr>
        </w:div>
        <w:div w:id="1419254891">
          <w:marLeft w:val="0"/>
          <w:marRight w:val="0"/>
          <w:marTop w:val="0"/>
          <w:marBottom w:val="0"/>
          <w:divBdr>
            <w:top w:val="none" w:sz="0" w:space="0" w:color="auto"/>
            <w:left w:val="none" w:sz="0" w:space="0" w:color="auto"/>
            <w:bottom w:val="none" w:sz="0" w:space="0" w:color="auto"/>
            <w:right w:val="none" w:sz="0" w:space="0" w:color="auto"/>
          </w:divBdr>
        </w:div>
        <w:div w:id="1419254892">
          <w:marLeft w:val="0"/>
          <w:marRight w:val="0"/>
          <w:marTop w:val="0"/>
          <w:marBottom w:val="0"/>
          <w:divBdr>
            <w:top w:val="none" w:sz="0" w:space="0" w:color="auto"/>
            <w:left w:val="none" w:sz="0" w:space="0" w:color="auto"/>
            <w:bottom w:val="none" w:sz="0" w:space="0" w:color="auto"/>
            <w:right w:val="none" w:sz="0" w:space="0" w:color="auto"/>
          </w:divBdr>
        </w:div>
      </w:divsChild>
    </w:div>
    <w:div w:id="1463114045">
      <w:bodyDiv w:val="1"/>
      <w:marLeft w:val="0"/>
      <w:marRight w:val="0"/>
      <w:marTop w:val="0"/>
      <w:marBottom w:val="0"/>
      <w:divBdr>
        <w:top w:val="none" w:sz="0" w:space="0" w:color="auto"/>
        <w:left w:val="none" w:sz="0" w:space="0" w:color="auto"/>
        <w:bottom w:val="none" w:sz="0" w:space="0" w:color="auto"/>
        <w:right w:val="none" w:sz="0" w:space="0" w:color="auto"/>
      </w:divBdr>
    </w:div>
    <w:div w:id="1466268144">
      <w:bodyDiv w:val="1"/>
      <w:marLeft w:val="0"/>
      <w:marRight w:val="0"/>
      <w:marTop w:val="0"/>
      <w:marBottom w:val="0"/>
      <w:divBdr>
        <w:top w:val="none" w:sz="0" w:space="0" w:color="auto"/>
        <w:left w:val="none" w:sz="0" w:space="0" w:color="auto"/>
        <w:bottom w:val="none" w:sz="0" w:space="0" w:color="auto"/>
        <w:right w:val="none" w:sz="0" w:space="0" w:color="auto"/>
      </w:divBdr>
      <w:divsChild>
        <w:div w:id="1795756796">
          <w:marLeft w:val="547"/>
          <w:marRight w:val="0"/>
          <w:marTop w:val="0"/>
          <w:marBottom w:val="0"/>
          <w:divBdr>
            <w:top w:val="none" w:sz="0" w:space="0" w:color="auto"/>
            <w:left w:val="none" w:sz="0" w:space="0" w:color="auto"/>
            <w:bottom w:val="none" w:sz="0" w:space="0" w:color="auto"/>
            <w:right w:val="none" w:sz="0" w:space="0" w:color="auto"/>
          </w:divBdr>
        </w:div>
      </w:divsChild>
    </w:div>
    <w:div w:id="1645232803">
      <w:bodyDiv w:val="1"/>
      <w:marLeft w:val="0"/>
      <w:marRight w:val="0"/>
      <w:marTop w:val="0"/>
      <w:marBottom w:val="0"/>
      <w:divBdr>
        <w:top w:val="none" w:sz="0" w:space="0" w:color="auto"/>
        <w:left w:val="none" w:sz="0" w:space="0" w:color="auto"/>
        <w:bottom w:val="none" w:sz="0" w:space="0" w:color="auto"/>
        <w:right w:val="none" w:sz="0" w:space="0" w:color="auto"/>
      </w:divBdr>
    </w:div>
    <w:div w:id="1716732468">
      <w:bodyDiv w:val="1"/>
      <w:marLeft w:val="0"/>
      <w:marRight w:val="0"/>
      <w:marTop w:val="0"/>
      <w:marBottom w:val="0"/>
      <w:divBdr>
        <w:top w:val="none" w:sz="0" w:space="0" w:color="auto"/>
        <w:left w:val="none" w:sz="0" w:space="0" w:color="auto"/>
        <w:bottom w:val="none" w:sz="0" w:space="0" w:color="auto"/>
        <w:right w:val="none" w:sz="0" w:space="0" w:color="auto"/>
      </w:divBdr>
    </w:div>
    <w:div w:id="1798644448">
      <w:bodyDiv w:val="1"/>
      <w:marLeft w:val="0"/>
      <w:marRight w:val="0"/>
      <w:marTop w:val="0"/>
      <w:marBottom w:val="0"/>
      <w:divBdr>
        <w:top w:val="none" w:sz="0" w:space="0" w:color="auto"/>
        <w:left w:val="none" w:sz="0" w:space="0" w:color="auto"/>
        <w:bottom w:val="none" w:sz="0" w:space="0" w:color="auto"/>
        <w:right w:val="none" w:sz="0" w:space="0" w:color="auto"/>
      </w:divBdr>
    </w:div>
    <w:div w:id="19776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p1/Downloads/92311-resol_ev_psi201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rm.es/borm/documento?obj=anu&amp;id=5566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p1/Downloads/111274-EducCI2625009-03-15%20(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hp1/Downloads/112411-4293-2015OrdenEoepDEA.pdf" TargetMode="External"/><Relationship Id="rId4" Type="http://schemas.microsoft.com/office/2007/relationships/stylesWithEffects" Target="stylesWithEffects.xml"/><Relationship Id="rId9" Type="http://schemas.openxmlformats.org/officeDocument/2006/relationships/hyperlink" Target="https://www.carm.es/web/pagina?IDCONTENIDO=4463&amp;IDTIPO=100&amp;RASTRO=c148$m" TargetMode="External"/><Relationship Id="rId14" Type="http://schemas.openxmlformats.org/officeDocument/2006/relationships/hyperlink" Target="file:///C:/Users/hp1/Downloads/111274-EducCI2625009-03-15%20(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3176-3085-4D20-AB0F-AE18BDB2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7068</Words>
  <Characters>38877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vt:lpstr>
    </vt:vector>
  </TitlesOfParts>
  <Company>Luffi</Company>
  <LinksUpToDate>false</LinksUpToDate>
  <CharactersWithSpaces>45854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Raúl</dc:creator>
  <cp:lastModifiedBy>Luffi</cp:lastModifiedBy>
  <cp:revision>2</cp:revision>
  <cp:lastPrinted>2017-01-23T13:37:00Z</cp:lastPrinted>
  <dcterms:created xsi:type="dcterms:W3CDTF">2017-04-20T18:57:00Z</dcterms:created>
  <dcterms:modified xsi:type="dcterms:W3CDTF">2017-04-20T18:57:00Z</dcterms:modified>
</cp:coreProperties>
</file>